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360" w:lineRule="auto"/>
        <w:jc w:val="center"/>
        <w:rPr>
          <w:rFonts w:eastAsia="黑体"/>
          <w:b/>
          <w:sz w:val="30"/>
          <w:szCs w:val="30"/>
        </w:rPr>
      </w:pPr>
      <w:r>
        <w:rPr>
          <w:rFonts w:hint="eastAsia" w:eastAsia="黑体"/>
          <w:b/>
          <w:sz w:val="30"/>
          <w:szCs w:val="30"/>
        </w:rPr>
        <w:t>中国石油大学（北京）学生活动</w:t>
      </w:r>
      <w:bookmarkStart w:id="0" w:name="_GoBack"/>
      <w:r>
        <w:rPr>
          <w:rFonts w:hint="eastAsia" w:eastAsia="黑体"/>
          <w:b/>
          <w:sz w:val="30"/>
          <w:szCs w:val="30"/>
        </w:rPr>
        <w:t>经费报销审批表</w:t>
      </w:r>
    </w:p>
    <w:bookmarkEnd w:id="0"/>
    <w:tbl>
      <w:tblPr>
        <w:tblStyle w:val="5"/>
        <w:tblW w:w="10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701"/>
        <w:gridCol w:w="2694"/>
        <w:gridCol w:w="2026"/>
        <w:gridCol w:w="2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2581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活动名称</w:t>
            </w:r>
          </w:p>
        </w:tc>
        <w:tc>
          <w:tcPr>
            <w:tcW w:w="7484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2581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活动时间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02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活动地点</w:t>
            </w:r>
          </w:p>
        </w:tc>
        <w:tc>
          <w:tcPr>
            <w:tcW w:w="2764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88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活动负责人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026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所在部门</w:t>
            </w:r>
          </w:p>
        </w:tc>
        <w:tc>
          <w:tcPr>
            <w:tcW w:w="2764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88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联系方式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026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64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8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经费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预算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1.材料费</w:t>
            </w:r>
          </w:p>
        </w:tc>
        <w:tc>
          <w:tcPr>
            <w:tcW w:w="2694" w:type="dxa"/>
            <w:vAlign w:val="center"/>
          </w:tcPr>
          <w:p>
            <w:pPr>
              <w:ind w:right="112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6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2.印刷制作费</w:t>
            </w:r>
          </w:p>
        </w:tc>
        <w:tc>
          <w:tcPr>
            <w:tcW w:w="2764" w:type="dxa"/>
            <w:vAlign w:val="center"/>
          </w:tcPr>
          <w:p>
            <w:pPr>
              <w:ind w:right="112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8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3.市内交通</w:t>
            </w:r>
          </w:p>
        </w:tc>
        <w:tc>
          <w:tcPr>
            <w:tcW w:w="2694" w:type="dxa"/>
            <w:vAlign w:val="center"/>
          </w:tcPr>
          <w:p>
            <w:pPr>
              <w:ind w:right="112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6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4.劳务费</w:t>
            </w:r>
          </w:p>
        </w:tc>
        <w:tc>
          <w:tcPr>
            <w:tcW w:w="2764" w:type="dxa"/>
            <w:vAlign w:val="center"/>
          </w:tcPr>
          <w:p>
            <w:pPr>
              <w:ind w:right="112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8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5.设备租赁</w:t>
            </w:r>
          </w:p>
        </w:tc>
        <w:tc>
          <w:tcPr>
            <w:tcW w:w="2694" w:type="dxa"/>
            <w:vAlign w:val="center"/>
          </w:tcPr>
          <w:p>
            <w:pPr>
              <w:ind w:right="112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6.邮电费</w:t>
            </w:r>
          </w:p>
        </w:tc>
        <w:tc>
          <w:tcPr>
            <w:tcW w:w="2764" w:type="dxa"/>
            <w:vAlign w:val="center"/>
          </w:tcPr>
          <w:p>
            <w:pPr>
              <w:ind w:right="112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8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7.差旅费</w:t>
            </w:r>
          </w:p>
        </w:tc>
        <w:tc>
          <w:tcPr>
            <w:tcW w:w="2694" w:type="dxa"/>
            <w:vAlign w:val="center"/>
          </w:tcPr>
          <w:p>
            <w:pPr>
              <w:ind w:right="112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8.会议/培训费</w:t>
            </w:r>
          </w:p>
        </w:tc>
        <w:tc>
          <w:tcPr>
            <w:tcW w:w="2764" w:type="dxa"/>
            <w:vAlign w:val="center"/>
          </w:tcPr>
          <w:p>
            <w:pPr>
              <w:ind w:right="112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8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9.其他</w:t>
            </w:r>
          </w:p>
        </w:tc>
        <w:tc>
          <w:tcPr>
            <w:tcW w:w="2694" w:type="dxa"/>
            <w:vAlign w:val="center"/>
          </w:tcPr>
          <w:p>
            <w:pPr>
              <w:ind w:right="112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6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合计</w:t>
            </w:r>
          </w:p>
        </w:tc>
        <w:tc>
          <w:tcPr>
            <w:tcW w:w="2764" w:type="dxa"/>
            <w:shd w:val="clear" w:color="auto" w:fill="auto"/>
            <w:vAlign w:val="center"/>
          </w:tcPr>
          <w:p>
            <w:pPr>
              <w:ind w:right="112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  <w:jc w:val="center"/>
        </w:trPr>
        <w:tc>
          <w:tcPr>
            <w:tcW w:w="88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主管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意见</w:t>
            </w:r>
          </w:p>
        </w:tc>
        <w:tc>
          <w:tcPr>
            <w:tcW w:w="9185" w:type="dxa"/>
            <w:gridSpan w:val="4"/>
            <w:vAlign w:val="center"/>
          </w:tcPr>
          <w:p>
            <w:pPr>
              <w:wordWrap w:val="0"/>
              <w:ind w:right="11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</w:t>
            </w:r>
          </w:p>
          <w:p>
            <w:pPr>
              <w:wordWrap w:val="0"/>
              <w:ind w:right="672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签字（盖章）：           </w:t>
            </w:r>
          </w:p>
          <w:p>
            <w:pPr>
              <w:wordWrap w:val="0"/>
              <w:ind w:right="672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880" w:type="dxa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     注</w:t>
            </w:r>
          </w:p>
        </w:tc>
        <w:tc>
          <w:tcPr>
            <w:tcW w:w="9185" w:type="dxa"/>
            <w:gridSpan w:val="4"/>
            <w:vAlign w:val="center"/>
          </w:tcPr>
          <w:p>
            <w:pPr>
              <w:widowControl/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1.学生活动按项目核算，一事一结，经费报销应在活动结束后一个月内完成。</w:t>
            </w:r>
          </w:p>
          <w:p>
            <w:pPr>
              <w:widowControl/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2.学生活动经费的报销，须经主管学生活动管理的经费卡负责人审批，每张报销票据应有经办人签名。</w:t>
            </w:r>
          </w:p>
        </w:tc>
      </w:tr>
    </w:tbl>
    <w:p>
      <w:pPr>
        <w:tabs>
          <w:tab w:val="left" w:pos="8222"/>
        </w:tabs>
        <w:ind w:right="84"/>
        <w:jc w:val="right"/>
        <w:rPr>
          <w:rFonts w:ascii="仿宋_GB2312" w:eastAsia="仿宋_GB2312"/>
          <w:sz w:val="28"/>
          <w:szCs w:val="28"/>
        </w:rPr>
      </w:pPr>
    </w:p>
    <w:p>
      <w:pPr>
        <w:tabs>
          <w:tab w:val="left" w:pos="8222"/>
        </w:tabs>
        <w:ind w:right="84"/>
        <w:jc w:val="right"/>
        <w:rPr>
          <w:rFonts w:ascii="仿宋_GB2312" w:eastAsia="仿宋_GB2312"/>
          <w:sz w:val="28"/>
          <w:szCs w:val="28"/>
        </w:rPr>
      </w:pPr>
    </w:p>
    <w:p>
      <w:pPr>
        <w:tabs>
          <w:tab w:val="left" w:pos="8222"/>
        </w:tabs>
        <w:wordWrap w:val="0"/>
        <w:ind w:right="84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活动负责人签字：    </w:t>
      </w:r>
    </w:p>
    <w:p>
      <w:pPr>
        <w:tabs>
          <w:tab w:val="left" w:pos="8222"/>
        </w:tabs>
        <w:ind w:right="84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年    月   日</w:t>
      </w:r>
    </w:p>
    <w:p>
      <w:pPr>
        <w:tabs>
          <w:tab w:val="left" w:pos="8222"/>
        </w:tabs>
        <w:ind w:right="84"/>
        <w:jc w:val="right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jc w:val="left"/>
        <w:rPr>
          <w:rFonts w:eastAsia="黑体"/>
          <w:sz w:val="22"/>
          <w:szCs w:val="30"/>
        </w:rPr>
      </w:pPr>
      <w:r>
        <w:rPr>
          <w:rFonts w:hint="eastAsia" w:eastAsia="黑体"/>
          <w:sz w:val="22"/>
          <w:szCs w:val="30"/>
        </w:rPr>
        <w:t>（此表一式两份）</w:t>
      </w: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80D0CD-BD7F-42BE-A886-E7D7B59F696B}">
  <ds:schemaRefs/>
</ds:datastoreItem>
</file>