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6" w:line="360" w:lineRule="auto"/>
        <w:ind w:left="115" w:right="-15" w:hanging="10"/>
        <w:jc w:val="center"/>
        <w:textAlignment w:val="auto"/>
        <w:rPr>
          <w:rFonts w:hint="eastAsia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关于马克思主义学院2021级本研联合党支部拟接收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单一宁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等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人为中共预备党员的公示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马克思主义学院2021级本研联合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党支部拟于近期讨论接收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单一宁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人为中共预备党员。现将有关情况公示如下：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单一宁</w:t>
      </w:r>
      <w:r>
        <w:rPr>
          <w:rFonts w:hint="eastAsia" w:ascii="宋体" w:hAnsi="宋体" w:eastAsia="宋体" w:cs="宋体"/>
          <w:sz w:val="24"/>
          <w:szCs w:val="24"/>
        </w:rPr>
        <w:t>，男，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1998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大学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现任中国石油大学(北京)马克思主义学院政治学专业21级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中国石油大学（北京）第十一届学术论坛二等奖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中央财经大学政府管理学院本科生</w:t>
      </w:r>
      <w:r>
        <w:rPr>
          <w:rFonts w:hint="eastAsia" w:ascii="宋体" w:hAnsi="宋体" w:eastAsia="宋体" w:cs="宋体"/>
          <w:sz w:val="24"/>
          <w:szCs w:val="24"/>
        </w:rPr>
        <w:t>党支部研究确定为入党积极分子，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于荣真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于荣真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 xml:space="preserve">。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袁婉茹</w:t>
      </w:r>
      <w:r>
        <w:rPr>
          <w:rFonts w:hint="eastAsia" w:ascii="宋体" w:hAnsi="宋体" w:eastAsia="宋体" w:cs="宋体"/>
          <w:sz w:val="24"/>
          <w:szCs w:val="24"/>
        </w:rPr>
        <w:t>，女，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1998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大学本科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现任中国石油大学(北京)马克思主义学院马克思主义理论专业21级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山东省“三下乡”社会实践优秀学生、中国石油大学（北京）马克思主义学院研究生学术论坛一等奖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聊城大学政治与公共管理学院学生</w:t>
      </w:r>
      <w:r>
        <w:rPr>
          <w:rFonts w:hint="eastAsia" w:ascii="宋体" w:hAnsi="宋体" w:eastAsia="宋体" w:cs="宋体"/>
          <w:sz w:val="24"/>
          <w:szCs w:val="24"/>
        </w:rPr>
        <w:t>党支部研究确定为入党积极分子，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刘正日</w:t>
      </w:r>
      <w:r>
        <w:rPr>
          <w:rFonts w:hint="eastAsia" w:ascii="宋体" w:hAnsi="宋体" w:eastAsia="宋体" w:cs="宋体"/>
          <w:sz w:val="24"/>
          <w:szCs w:val="24"/>
        </w:rPr>
        <w:t>，男，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1999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大学本科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现任中国石油大学(北京)马克思主义学院马克思主义理论专业21级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中国石油大学（北京）马克思主义学院研究生学术论坛二等奖、中国石油大学（北京）复兴杯知识竞赛三等奖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安徽建筑大学经济与管理学院学生第五党支部</w:t>
      </w:r>
      <w:r>
        <w:rPr>
          <w:rFonts w:hint="eastAsia" w:ascii="宋体" w:hAnsi="宋体" w:eastAsia="宋体" w:cs="宋体"/>
          <w:sz w:val="24"/>
          <w:szCs w:val="24"/>
        </w:rPr>
        <w:t>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杨明琪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杨明琪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公示起止时间：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 xml:space="preserve">日。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公示期间，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马克思主义学院2021级本研联合</w:t>
      </w:r>
      <w:r>
        <w:rPr>
          <w:rFonts w:hint="eastAsia" w:ascii="宋体" w:hAnsi="宋体" w:eastAsia="宋体" w:cs="宋体"/>
          <w:sz w:val="24"/>
          <w:szCs w:val="24"/>
        </w:rPr>
        <w:t>党支部和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</w:t>
      </w:r>
      <w:r>
        <w:rPr>
          <w:rFonts w:hint="eastAsia" w:ascii="宋体" w:hAnsi="宋体" w:eastAsia="宋体" w:cs="宋体"/>
          <w:sz w:val="24"/>
          <w:szCs w:val="24"/>
        </w:rPr>
        <w:t xml:space="preserve">学院党委接受党员和群众来电、来信、来访。 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联系人：艾丽菲热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联系电话：89734956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</w:rPr>
        <w:t>来信来访地址：主楼A1021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762" w:right="4914" w:hanging="10"/>
        <w:textAlignment w:val="auto"/>
      </w:pPr>
      <w:r>
        <w:rPr>
          <w:rFonts w:ascii="宋体" w:hAnsi="宋体" w:eastAsia="宋体" w:cs="宋体"/>
          <w:sz w:val="21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