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43C9" w:rsidRPr="00ED6B02" w:rsidRDefault="00736D3F" w:rsidP="00ED6B02">
      <w:pPr>
        <w:spacing w:line="360" w:lineRule="auto"/>
        <w:jc w:val="center"/>
        <w:outlineLvl w:val="0"/>
        <w:rPr>
          <w:rFonts w:ascii="Times New Roman" w:hAnsi="Times New Roman"/>
          <w:b/>
          <w:sz w:val="36"/>
          <w:szCs w:val="36"/>
        </w:rPr>
      </w:pPr>
      <w:r w:rsidRPr="00ED6B02">
        <w:rPr>
          <w:rFonts w:ascii="Times New Roman" w:hAnsi="Times New Roman" w:hint="eastAsia"/>
          <w:b/>
          <w:sz w:val="36"/>
          <w:szCs w:val="36"/>
        </w:rPr>
        <w:t>油气储运</w:t>
      </w:r>
      <w:r w:rsidR="00520792" w:rsidRPr="00ED6B02">
        <w:rPr>
          <w:rFonts w:ascii="Times New Roman" w:hAnsi="Times New Roman" w:hint="eastAsia"/>
          <w:b/>
          <w:sz w:val="36"/>
          <w:szCs w:val="36"/>
        </w:rPr>
        <w:t>虚拟仿真中心及</w:t>
      </w:r>
      <w:r w:rsidRPr="00ED6B02">
        <w:rPr>
          <w:rFonts w:ascii="Times New Roman" w:hAnsi="Times New Roman" w:hint="eastAsia"/>
          <w:b/>
          <w:sz w:val="36"/>
          <w:szCs w:val="36"/>
        </w:rPr>
        <w:t>专业教学</w:t>
      </w:r>
      <w:r w:rsidR="00A343C9" w:rsidRPr="00ED6B02">
        <w:rPr>
          <w:rFonts w:ascii="Times New Roman" w:hAnsi="Times New Roman" w:hint="eastAsia"/>
          <w:b/>
          <w:sz w:val="36"/>
          <w:szCs w:val="36"/>
        </w:rPr>
        <w:t>实验室开放通知</w:t>
      </w:r>
    </w:p>
    <w:p w:rsidR="00A343C9" w:rsidRDefault="00A343C9" w:rsidP="00A343C9">
      <w:pPr>
        <w:spacing w:line="300" w:lineRule="auto"/>
        <w:rPr>
          <w:sz w:val="24"/>
        </w:rPr>
      </w:pPr>
    </w:p>
    <w:p w:rsidR="00A343C9" w:rsidRPr="00ED6B02" w:rsidRDefault="00A343C9"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一、实验室简介</w:t>
      </w:r>
    </w:p>
    <w:p w:rsidR="00736D3F" w:rsidRPr="00ED6B02" w:rsidRDefault="00736D3F" w:rsidP="00ED6B02">
      <w:pPr>
        <w:spacing w:line="360" w:lineRule="auto"/>
        <w:ind w:firstLineChars="200" w:firstLine="560"/>
        <w:rPr>
          <w:rFonts w:ascii="Arial" w:hAnsi="Arial"/>
          <w:sz w:val="28"/>
          <w:szCs w:val="28"/>
        </w:rPr>
      </w:pPr>
      <w:r w:rsidRPr="00ED6B02">
        <w:rPr>
          <w:rFonts w:ascii="Arial" w:hAnsi="Arial" w:hint="eastAsia"/>
          <w:sz w:val="28"/>
          <w:szCs w:val="28"/>
        </w:rPr>
        <w:t>油气储运</w:t>
      </w:r>
      <w:r w:rsidR="00520792" w:rsidRPr="00ED6B02">
        <w:rPr>
          <w:rFonts w:ascii="Arial" w:hAnsi="Arial" w:hint="eastAsia"/>
          <w:sz w:val="28"/>
          <w:szCs w:val="28"/>
        </w:rPr>
        <w:t>虚拟仿真中心及</w:t>
      </w:r>
      <w:r w:rsidRPr="00ED6B02">
        <w:rPr>
          <w:rFonts w:ascii="Arial" w:hAnsi="Arial" w:hint="eastAsia"/>
          <w:sz w:val="28"/>
          <w:szCs w:val="28"/>
        </w:rPr>
        <w:t>教学实验室</w:t>
      </w:r>
      <w:r w:rsidRPr="00ED6B02">
        <w:rPr>
          <w:rFonts w:ascii="Arial" w:hAnsi="Arial"/>
          <w:sz w:val="28"/>
          <w:szCs w:val="28"/>
        </w:rPr>
        <w:t>2000</w:t>
      </w:r>
      <w:r w:rsidRPr="00ED6B02">
        <w:rPr>
          <w:rFonts w:ascii="Arial" w:hAnsi="Arial" w:hint="eastAsia"/>
          <w:sz w:val="28"/>
          <w:szCs w:val="28"/>
        </w:rPr>
        <w:t>年开始建设，现设有油品物性检测实验室、仪表与检测技术实验室、油气管道</w:t>
      </w:r>
      <w:r w:rsidRPr="00ED6B02">
        <w:rPr>
          <w:rFonts w:ascii="Arial" w:hAnsi="Arial"/>
          <w:sz w:val="28"/>
          <w:szCs w:val="28"/>
        </w:rPr>
        <w:t>SCADA</w:t>
      </w:r>
      <w:r w:rsidRPr="00ED6B02">
        <w:rPr>
          <w:rFonts w:ascii="Arial" w:hAnsi="Arial" w:hint="eastAsia"/>
          <w:sz w:val="28"/>
          <w:szCs w:val="28"/>
        </w:rPr>
        <w:t>系统仿真实验室、多相流管道模拟实验室、油气管道调控模拟实验室、长输管道运行模拟实验室、油气站场模拟操作实验室及</w:t>
      </w:r>
      <w:r w:rsidRPr="00ED6B02">
        <w:rPr>
          <w:rFonts w:ascii="Arial" w:hAnsi="Arial"/>
          <w:sz w:val="28"/>
          <w:szCs w:val="28"/>
        </w:rPr>
        <w:t>VR</w:t>
      </w:r>
      <w:r w:rsidRPr="00ED6B02">
        <w:rPr>
          <w:rFonts w:ascii="Arial" w:hAnsi="Arial" w:hint="eastAsia"/>
          <w:sz w:val="28"/>
          <w:szCs w:val="28"/>
        </w:rPr>
        <w:t>仿真实验室等</w:t>
      </w:r>
      <w:r w:rsidRPr="00ED6B02">
        <w:rPr>
          <w:rFonts w:ascii="Arial" w:hAnsi="Arial"/>
          <w:sz w:val="28"/>
          <w:szCs w:val="28"/>
        </w:rPr>
        <w:t>12</w:t>
      </w:r>
      <w:r w:rsidRPr="00ED6B02">
        <w:rPr>
          <w:rFonts w:ascii="Arial" w:hAnsi="Arial" w:hint="eastAsia"/>
          <w:sz w:val="28"/>
          <w:szCs w:val="28"/>
        </w:rPr>
        <w:t>个实验室，总面积共计约</w:t>
      </w:r>
      <w:r w:rsidR="00520792" w:rsidRPr="00ED6B02">
        <w:rPr>
          <w:rFonts w:ascii="Arial" w:hAnsi="Arial"/>
          <w:sz w:val="28"/>
          <w:szCs w:val="28"/>
        </w:rPr>
        <w:t>620</w:t>
      </w:r>
      <w:r w:rsidRPr="00ED6B02">
        <w:rPr>
          <w:rFonts w:ascii="Arial" w:hAnsi="Arial" w:hint="eastAsia"/>
          <w:sz w:val="28"/>
          <w:szCs w:val="28"/>
        </w:rPr>
        <w:t>平方米，共有设备</w:t>
      </w:r>
      <w:r w:rsidRPr="00ED6B02">
        <w:rPr>
          <w:rFonts w:ascii="Arial" w:hAnsi="Arial"/>
          <w:sz w:val="28"/>
          <w:szCs w:val="28"/>
        </w:rPr>
        <w:t>24</w:t>
      </w:r>
      <w:r w:rsidRPr="00ED6B02">
        <w:rPr>
          <w:rFonts w:ascii="Arial" w:hAnsi="Arial" w:hint="eastAsia"/>
          <w:sz w:val="28"/>
          <w:szCs w:val="28"/>
        </w:rPr>
        <w:t>0</w:t>
      </w:r>
      <w:r w:rsidRPr="00ED6B02">
        <w:rPr>
          <w:rFonts w:ascii="Arial" w:hAnsi="Arial" w:hint="eastAsia"/>
          <w:sz w:val="28"/>
          <w:szCs w:val="28"/>
        </w:rPr>
        <w:t>台套。相关实验项目见列表清单。</w:t>
      </w:r>
    </w:p>
    <w:p w:rsidR="00A343C9" w:rsidRPr="00ED6B02" w:rsidRDefault="00A343C9" w:rsidP="00736D3F">
      <w:pPr>
        <w:spacing w:line="360" w:lineRule="auto"/>
        <w:outlineLvl w:val="0"/>
        <w:rPr>
          <w:rFonts w:ascii="Arial" w:hAnsi="Arial"/>
          <w:sz w:val="28"/>
          <w:szCs w:val="28"/>
        </w:rPr>
      </w:pPr>
      <w:r w:rsidRPr="00ED6B02">
        <w:rPr>
          <w:rFonts w:ascii="Times New Roman" w:hAnsi="Times New Roman" w:hint="eastAsia"/>
          <w:b/>
          <w:bCs/>
          <w:sz w:val="28"/>
          <w:szCs w:val="28"/>
        </w:rPr>
        <w:t>二、地点：</w:t>
      </w:r>
      <w:r w:rsidR="00B03208" w:rsidRPr="00ED6B02">
        <w:rPr>
          <w:rFonts w:ascii="Arial" w:hAnsi="Arial" w:hint="eastAsia"/>
          <w:sz w:val="28"/>
          <w:szCs w:val="28"/>
        </w:rPr>
        <w:t>中油</w:t>
      </w:r>
      <w:r w:rsidRPr="00ED6B02">
        <w:rPr>
          <w:rFonts w:ascii="Arial" w:hAnsi="Arial" w:hint="eastAsia"/>
          <w:sz w:val="28"/>
          <w:szCs w:val="28"/>
        </w:rPr>
        <w:t>大厦南楼</w:t>
      </w:r>
      <w:r w:rsidR="00520792" w:rsidRPr="00ED6B02">
        <w:rPr>
          <w:rFonts w:ascii="Arial" w:hAnsi="Arial" w:hint="eastAsia"/>
          <w:sz w:val="28"/>
          <w:szCs w:val="28"/>
        </w:rPr>
        <w:t>9</w:t>
      </w:r>
      <w:r w:rsidR="00520792" w:rsidRPr="00ED6B02">
        <w:rPr>
          <w:rFonts w:ascii="Arial" w:hAnsi="Arial"/>
          <w:sz w:val="28"/>
          <w:szCs w:val="28"/>
        </w:rPr>
        <w:t>20</w:t>
      </w:r>
      <w:r w:rsidR="00520792" w:rsidRPr="00ED6B02">
        <w:rPr>
          <w:rFonts w:ascii="Arial" w:hAnsi="Arial" w:hint="eastAsia"/>
          <w:sz w:val="28"/>
          <w:szCs w:val="28"/>
        </w:rPr>
        <w:t>、</w:t>
      </w:r>
      <w:r w:rsidRPr="00ED6B02">
        <w:rPr>
          <w:rFonts w:ascii="Arial" w:hAnsi="Arial"/>
          <w:sz w:val="28"/>
          <w:szCs w:val="28"/>
        </w:rPr>
        <w:t>516</w:t>
      </w:r>
      <w:r w:rsidRPr="00ED6B02">
        <w:rPr>
          <w:rFonts w:ascii="Arial" w:hAnsi="Arial" w:hint="eastAsia"/>
          <w:sz w:val="28"/>
          <w:szCs w:val="28"/>
        </w:rPr>
        <w:t>、</w:t>
      </w:r>
      <w:r w:rsidRPr="00ED6B02">
        <w:rPr>
          <w:rFonts w:ascii="Arial" w:hAnsi="Arial"/>
          <w:sz w:val="28"/>
          <w:szCs w:val="28"/>
        </w:rPr>
        <w:t>517</w:t>
      </w:r>
      <w:r w:rsidRPr="00ED6B02">
        <w:rPr>
          <w:rFonts w:ascii="Arial" w:hAnsi="Arial" w:hint="eastAsia"/>
          <w:sz w:val="28"/>
          <w:szCs w:val="28"/>
        </w:rPr>
        <w:t>、</w:t>
      </w:r>
      <w:r w:rsidRPr="00ED6B02">
        <w:rPr>
          <w:rFonts w:ascii="Arial" w:hAnsi="Arial"/>
          <w:sz w:val="28"/>
          <w:szCs w:val="28"/>
        </w:rPr>
        <w:t>518</w:t>
      </w:r>
      <w:r w:rsidRPr="00ED6B02">
        <w:rPr>
          <w:rFonts w:ascii="Arial" w:hAnsi="Arial" w:hint="eastAsia"/>
          <w:sz w:val="28"/>
          <w:szCs w:val="28"/>
        </w:rPr>
        <w:t>、</w:t>
      </w:r>
      <w:r w:rsidRPr="00ED6B02">
        <w:rPr>
          <w:rFonts w:ascii="Arial" w:hAnsi="Arial"/>
          <w:sz w:val="28"/>
          <w:szCs w:val="28"/>
        </w:rPr>
        <w:t>115</w:t>
      </w:r>
      <w:r w:rsidR="00736D3F" w:rsidRPr="00ED6B02">
        <w:rPr>
          <w:rFonts w:ascii="Arial" w:hAnsi="Arial" w:hint="eastAsia"/>
          <w:sz w:val="28"/>
          <w:szCs w:val="28"/>
        </w:rPr>
        <w:t>、</w:t>
      </w:r>
      <w:r w:rsidR="00736D3F" w:rsidRPr="00ED6B02">
        <w:rPr>
          <w:rFonts w:ascii="Arial" w:hAnsi="Arial" w:hint="eastAsia"/>
          <w:sz w:val="28"/>
          <w:szCs w:val="28"/>
        </w:rPr>
        <w:t>116</w:t>
      </w:r>
      <w:r w:rsidRPr="00ED6B02">
        <w:rPr>
          <w:rFonts w:ascii="Arial" w:hAnsi="Arial" w:hint="eastAsia"/>
          <w:sz w:val="28"/>
          <w:szCs w:val="28"/>
        </w:rPr>
        <w:t>、</w:t>
      </w:r>
      <w:r w:rsidR="00736D3F" w:rsidRPr="00ED6B02">
        <w:rPr>
          <w:rFonts w:ascii="Arial" w:hAnsi="Arial"/>
          <w:sz w:val="28"/>
          <w:szCs w:val="28"/>
        </w:rPr>
        <w:t>12</w:t>
      </w:r>
      <w:r w:rsidR="00736D3F" w:rsidRPr="00ED6B02">
        <w:rPr>
          <w:rFonts w:ascii="Arial" w:hAnsi="Arial" w:hint="eastAsia"/>
          <w:sz w:val="28"/>
          <w:szCs w:val="28"/>
        </w:rPr>
        <w:t>0-123</w:t>
      </w:r>
      <w:r w:rsidR="00736D3F" w:rsidRPr="00ED6B02">
        <w:rPr>
          <w:rFonts w:ascii="Arial" w:hAnsi="Arial" w:hint="eastAsia"/>
          <w:sz w:val="28"/>
          <w:szCs w:val="28"/>
        </w:rPr>
        <w:t>、</w:t>
      </w:r>
      <w:r w:rsidR="00736D3F" w:rsidRPr="00ED6B02">
        <w:rPr>
          <w:rFonts w:ascii="Arial" w:hAnsi="Arial" w:hint="eastAsia"/>
          <w:sz w:val="28"/>
          <w:szCs w:val="28"/>
        </w:rPr>
        <w:t>428</w:t>
      </w:r>
      <w:r w:rsidR="00736D3F" w:rsidRPr="00ED6B02">
        <w:rPr>
          <w:rFonts w:ascii="Arial" w:hAnsi="Arial" w:hint="eastAsia"/>
          <w:sz w:val="28"/>
          <w:szCs w:val="28"/>
        </w:rPr>
        <w:t>、</w:t>
      </w:r>
      <w:r w:rsidR="00736D3F" w:rsidRPr="00ED6B02">
        <w:rPr>
          <w:rFonts w:ascii="Arial" w:hAnsi="Arial" w:hint="eastAsia"/>
          <w:sz w:val="28"/>
          <w:szCs w:val="28"/>
        </w:rPr>
        <w:t>429</w:t>
      </w:r>
      <w:r w:rsidRPr="00ED6B02">
        <w:rPr>
          <w:rFonts w:ascii="Arial" w:hAnsi="Arial" w:hint="eastAsia"/>
          <w:sz w:val="28"/>
          <w:szCs w:val="28"/>
        </w:rPr>
        <w:t>等</w:t>
      </w:r>
    </w:p>
    <w:p w:rsidR="00A343C9" w:rsidRPr="00736D3F" w:rsidRDefault="00A343C9" w:rsidP="00736D3F">
      <w:pPr>
        <w:spacing w:line="360" w:lineRule="auto"/>
        <w:ind w:left="562" w:hangingChars="200" w:hanging="562"/>
        <w:outlineLvl w:val="0"/>
        <w:rPr>
          <w:sz w:val="24"/>
          <w:szCs w:val="24"/>
        </w:rPr>
      </w:pPr>
      <w:r w:rsidRPr="00ED6B02">
        <w:rPr>
          <w:rFonts w:ascii="Times New Roman" w:hAnsi="Times New Roman" w:hint="eastAsia"/>
          <w:b/>
          <w:bCs/>
          <w:sz w:val="28"/>
          <w:szCs w:val="28"/>
        </w:rPr>
        <w:t>三、开放时间：</w:t>
      </w:r>
      <w:r w:rsidRPr="00ED6B02">
        <w:rPr>
          <w:rFonts w:ascii="Arial" w:hAnsi="Arial" w:hint="eastAsia"/>
          <w:sz w:val="28"/>
          <w:szCs w:val="28"/>
        </w:rPr>
        <w:t>周一至周五</w:t>
      </w:r>
      <w:r w:rsidRPr="00ED6B02">
        <w:rPr>
          <w:rFonts w:ascii="Arial" w:hAnsi="Arial"/>
          <w:sz w:val="28"/>
          <w:szCs w:val="28"/>
        </w:rPr>
        <w:t xml:space="preserve">  8:00-17:30</w:t>
      </w:r>
      <w:r w:rsidRPr="00ED6B02">
        <w:rPr>
          <w:rFonts w:ascii="Arial" w:hAnsi="Arial" w:hint="eastAsia"/>
          <w:sz w:val="28"/>
          <w:szCs w:val="28"/>
        </w:rPr>
        <w:t>。以上时间为正常教学时间，假期不对外开放。</w:t>
      </w:r>
    </w:p>
    <w:p w:rsidR="00A343C9" w:rsidRPr="00ED6B02" w:rsidRDefault="00A343C9"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四、开放对象：</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1</w:t>
      </w:r>
      <w:r w:rsidRPr="00ED6B02">
        <w:rPr>
          <w:rFonts w:ascii="Arial" w:hAnsi="Arial" w:hint="eastAsia"/>
          <w:sz w:val="28"/>
          <w:szCs w:val="28"/>
        </w:rPr>
        <w:t>）本科生和研究生专业课程相关内容、自主设计的综合性实验内容；</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2</w:t>
      </w:r>
      <w:r w:rsidRPr="00ED6B02">
        <w:rPr>
          <w:rFonts w:ascii="Arial" w:hAnsi="Arial" w:hint="eastAsia"/>
          <w:sz w:val="28"/>
          <w:szCs w:val="28"/>
        </w:rPr>
        <w:t>）正式立项的大学生科技创新活动；</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3</w:t>
      </w:r>
      <w:r w:rsidRPr="00ED6B02">
        <w:rPr>
          <w:rFonts w:ascii="Arial" w:hAnsi="Arial" w:hint="eastAsia"/>
          <w:sz w:val="28"/>
          <w:szCs w:val="28"/>
        </w:rPr>
        <w:t>）本科生完成毕业论文中的相关内容；</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4</w:t>
      </w:r>
      <w:r w:rsidRPr="00ED6B02">
        <w:rPr>
          <w:rFonts w:ascii="Arial" w:hAnsi="Arial" w:hint="eastAsia"/>
          <w:sz w:val="28"/>
          <w:szCs w:val="28"/>
        </w:rPr>
        <w:t>）教学实验室相关实验的延展性开发活动。</w:t>
      </w:r>
    </w:p>
    <w:p w:rsidR="00A343C9" w:rsidRPr="00ED6B02" w:rsidRDefault="00A343C9"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五、开放要求：</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1</w:t>
      </w:r>
      <w:r w:rsidRPr="00ED6B02">
        <w:rPr>
          <w:rFonts w:ascii="Arial" w:hAnsi="Arial" w:hint="eastAsia"/>
          <w:sz w:val="28"/>
          <w:szCs w:val="28"/>
        </w:rPr>
        <w:t>）必须遵守实验室各项规定；</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2</w:t>
      </w:r>
      <w:r w:rsidRPr="00ED6B02">
        <w:rPr>
          <w:rFonts w:ascii="Arial" w:hAnsi="Arial" w:hint="eastAsia"/>
          <w:sz w:val="28"/>
          <w:szCs w:val="28"/>
        </w:rPr>
        <w:t>）听从实验室教师的安排；</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3</w:t>
      </w:r>
      <w:r w:rsidRPr="00ED6B02">
        <w:rPr>
          <w:rFonts w:ascii="Arial" w:hAnsi="Arial" w:hint="eastAsia"/>
          <w:sz w:val="28"/>
          <w:szCs w:val="28"/>
        </w:rPr>
        <w:t>）未经老师允许，不可随意乱动仪器；</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4</w:t>
      </w:r>
      <w:r w:rsidRPr="00ED6B02">
        <w:rPr>
          <w:rFonts w:ascii="Arial" w:hAnsi="Arial" w:hint="eastAsia"/>
          <w:sz w:val="28"/>
          <w:szCs w:val="28"/>
        </w:rPr>
        <w:t>）仪器使用完毕，必须收拾干净，交还给实验室有关人员；</w:t>
      </w:r>
    </w:p>
    <w:p w:rsidR="00A343C9" w:rsidRPr="00ED6B02" w:rsidRDefault="00A343C9" w:rsidP="00ED6B02">
      <w:pPr>
        <w:spacing w:line="360" w:lineRule="auto"/>
        <w:ind w:firstLineChars="200" w:firstLine="560"/>
        <w:rPr>
          <w:rFonts w:ascii="Arial" w:hAnsi="Arial"/>
          <w:sz w:val="28"/>
          <w:szCs w:val="28"/>
        </w:rPr>
      </w:pPr>
      <w:r w:rsidRPr="00ED6B02">
        <w:rPr>
          <w:rFonts w:ascii="Arial" w:hAnsi="Arial"/>
          <w:sz w:val="28"/>
          <w:szCs w:val="28"/>
        </w:rPr>
        <w:t>5</w:t>
      </w:r>
      <w:r w:rsidRPr="00ED6B02">
        <w:rPr>
          <w:rFonts w:ascii="Arial" w:hAnsi="Arial" w:hint="eastAsia"/>
          <w:sz w:val="28"/>
          <w:szCs w:val="28"/>
        </w:rPr>
        <w:t>）仪器损坏，按学校规定赔偿。</w:t>
      </w:r>
    </w:p>
    <w:p w:rsidR="00BE1217" w:rsidRPr="00ED6B02" w:rsidRDefault="00A343C9"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六</w:t>
      </w:r>
      <w:r w:rsidR="00A25D67" w:rsidRPr="00ED6B02">
        <w:rPr>
          <w:rFonts w:ascii="Times New Roman" w:hAnsi="Times New Roman" w:hint="eastAsia"/>
          <w:b/>
          <w:bCs/>
          <w:sz w:val="28"/>
          <w:szCs w:val="28"/>
        </w:rPr>
        <w:t>、</w:t>
      </w:r>
      <w:r w:rsidR="00BE1217" w:rsidRPr="00ED6B02">
        <w:rPr>
          <w:rFonts w:ascii="Times New Roman" w:hAnsi="Times New Roman" w:hint="eastAsia"/>
          <w:b/>
          <w:bCs/>
          <w:sz w:val="28"/>
          <w:szCs w:val="28"/>
        </w:rPr>
        <w:t>注意事项：</w:t>
      </w:r>
    </w:p>
    <w:p w:rsidR="00736D3F" w:rsidRPr="00ED6B02" w:rsidRDefault="00A343C9" w:rsidP="00ED6B02">
      <w:pPr>
        <w:spacing w:line="360" w:lineRule="auto"/>
        <w:ind w:firstLineChars="200" w:firstLine="560"/>
        <w:rPr>
          <w:rFonts w:ascii="Arial" w:hAnsi="Arial"/>
          <w:sz w:val="28"/>
          <w:szCs w:val="28"/>
        </w:rPr>
      </w:pPr>
      <w:r w:rsidRPr="00ED6B02">
        <w:rPr>
          <w:rFonts w:ascii="Arial" w:hAnsi="Arial" w:hint="eastAsia"/>
          <w:sz w:val="28"/>
          <w:szCs w:val="28"/>
        </w:rPr>
        <w:lastRenderedPageBreak/>
        <w:t>学生需提前</w:t>
      </w:r>
      <w:r w:rsidRPr="00ED6B02">
        <w:rPr>
          <w:rFonts w:ascii="Arial" w:hAnsi="Arial"/>
          <w:sz w:val="28"/>
          <w:szCs w:val="28"/>
        </w:rPr>
        <w:t>5</w:t>
      </w:r>
      <w:r w:rsidRPr="00ED6B02">
        <w:rPr>
          <w:rFonts w:ascii="Arial" w:hAnsi="Arial" w:hint="eastAsia"/>
          <w:sz w:val="28"/>
          <w:szCs w:val="28"/>
        </w:rPr>
        <w:t>个工作日预约，</w:t>
      </w:r>
      <w:r w:rsidR="00736D3F" w:rsidRPr="00ED6B02">
        <w:rPr>
          <w:rFonts w:ascii="Arial" w:hAnsi="Arial" w:hint="eastAsia"/>
          <w:sz w:val="28"/>
          <w:szCs w:val="28"/>
        </w:rPr>
        <w:t>对要求指导教师、学生及实验教师三方共同开展的实验方案进行讨论，学习实验安全管理规定后方可进行正式实验。</w:t>
      </w:r>
    </w:p>
    <w:p w:rsidR="00ED6B02" w:rsidRDefault="00ED6B02" w:rsidP="00ED6B02">
      <w:pPr>
        <w:spacing w:line="360" w:lineRule="auto"/>
        <w:rPr>
          <w:rFonts w:ascii="Arial" w:hAnsi="Arial"/>
          <w:sz w:val="28"/>
          <w:szCs w:val="28"/>
        </w:rPr>
      </w:pPr>
      <w:r>
        <w:rPr>
          <w:rFonts w:ascii="Times New Roman" w:hAnsi="Times New Roman" w:hint="eastAsia"/>
          <w:b/>
          <w:bCs/>
          <w:sz w:val="28"/>
          <w:szCs w:val="28"/>
        </w:rPr>
        <w:t>七</w:t>
      </w:r>
      <w:r w:rsidRPr="00ED6B02">
        <w:rPr>
          <w:rFonts w:ascii="Times New Roman" w:hAnsi="Times New Roman" w:hint="eastAsia"/>
          <w:b/>
          <w:bCs/>
          <w:sz w:val="28"/>
          <w:szCs w:val="28"/>
        </w:rPr>
        <w:t>、</w:t>
      </w:r>
      <w:r>
        <w:rPr>
          <w:rFonts w:ascii="Times New Roman" w:hAnsi="Times New Roman" w:hint="eastAsia"/>
          <w:b/>
          <w:bCs/>
          <w:sz w:val="28"/>
          <w:szCs w:val="28"/>
        </w:rPr>
        <w:t>联系方式</w:t>
      </w:r>
    </w:p>
    <w:p w:rsidR="00566A9E" w:rsidRDefault="00A343C9" w:rsidP="00ED6B02">
      <w:pPr>
        <w:spacing w:line="360" w:lineRule="auto"/>
        <w:ind w:firstLineChars="200" w:firstLine="560"/>
        <w:rPr>
          <w:rFonts w:ascii="Arial" w:hAnsi="Arial"/>
          <w:sz w:val="28"/>
          <w:szCs w:val="28"/>
        </w:rPr>
      </w:pPr>
      <w:r w:rsidRPr="00ED6B02">
        <w:rPr>
          <w:rFonts w:ascii="Arial" w:hAnsi="Arial" w:hint="eastAsia"/>
          <w:sz w:val="28"/>
          <w:szCs w:val="28"/>
        </w:rPr>
        <w:t>联系人：阎凤元</w:t>
      </w:r>
    </w:p>
    <w:p w:rsidR="00566A9E" w:rsidRDefault="000B5803" w:rsidP="00ED6B02">
      <w:pPr>
        <w:spacing w:line="360" w:lineRule="auto"/>
        <w:ind w:firstLineChars="200" w:firstLine="560"/>
        <w:rPr>
          <w:rFonts w:ascii="Arial" w:hAnsi="Arial"/>
          <w:sz w:val="28"/>
          <w:szCs w:val="28"/>
        </w:rPr>
      </w:pPr>
      <w:r w:rsidRPr="00ED6B02">
        <w:rPr>
          <w:rFonts w:ascii="Arial" w:hAnsi="Arial" w:hint="eastAsia"/>
          <w:sz w:val="28"/>
          <w:szCs w:val="28"/>
        </w:rPr>
        <w:t>联系电话：</w:t>
      </w:r>
      <w:r w:rsidRPr="00ED6B02">
        <w:rPr>
          <w:rFonts w:ascii="Arial" w:hAnsi="Arial" w:hint="eastAsia"/>
          <w:sz w:val="28"/>
          <w:szCs w:val="28"/>
        </w:rPr>
        <w:t>1</w:t>
      </w:r>
      <w:r w:rsidRPr="00ED6B02">
        <w:rPr>
          <w:rFonts w:ascii="Arial" w:hAnsi="Arial"/>
          <w:sz w:val="28"/>
          <w:szCs w:val="28"/>
        </w:rPr>
        <w:t xml:space="preserve">3439578929   </w:t>
      </w:r>
    </w:p>
    <w:p w:rsidR="00A343C9" w:rsidRPr="00ED6B02" w:rsidRDefault="001B1791" w:rsidP="00ED6B02">
      <w:pPr>
        <w:spacing w:line="360" w:lineRule="auto"/>
        <w:ind w:firstLineChars="200" w:firstLine="560"/>
        <w:rPr>
          <w:rFonts w:ascii="Arial" w:hAnsi="Arial"/>
          <w:sz w:val="28"/>
          <w:szCs w:val="28"/>
        </w:rPr>
      </w:pPr>
      <w:r w:rsidRPr="00ED6B02">
        <w:rPr>
          <w:rFonts w:ascii="Arial" w:hAnsi="Arial" w:hint="eastAsia"/>
          <w:sz w:val="28"/>
          <w:szCs w:val="28"/>
        </w:rPr>
        <w:t>办公室：研修大厦</w:t>
      </w:r>
      <w:r w:rsidRPr="00ED6B02">
        <w:rPr>
          <w:rFonts w:ascii="Arial" w:hAnsi="Arial" w:hint="eastAsia"/>
          <w:sz w:val="28"/>
          <w:szCs w:val="28"/>
        </w:rPr>
        <w:t>623</w:t>
      </w:r>
      <w:r w:rsidRPr="00ED6B02">
        <w:rPr>
          <w:rFonts w:ascii="Arial" w:hAnsi="Arial" w:hint="eastAsia"/>
          <w:sz w:val="28"/>
          <w:szCs w:val="28"/>
        </w:rPr>
        <w:t>房间</w:t>
      </w:r>
    </w:p>
    <w:p w:rsidR="00736D3F" w:rsidRDefault="00736D3F">
      <w:pPr>
        <w:widowControl/>
        <w:jc w:val="left"/>
        <w:rPr>
          <w:sz w:val="24"/>
        </w:rPr>
      </w:pPr>
      <w:r>
        <w:rPr>
          <w:sz w:val="24"/>
        </w:rPr>
        <w:br w:type="page"/>
      </w:r>
    </w:p>
    <w:p w:rsidR="00A343C9" w:rsidRPr="00ED6B02" w:rsidRDefault="00A343C9"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lastRenderedPageBreak/>
        <w:t>七、开放实验清单（推荐项目）：</w:t>
      </w:r>
    </w:p>
    <w:tbl>
      <w:tblPr>
        <w:tblW w:w="8023" w:type="dxa"/>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27"/>
        <w:gridCol w:w="3027"/>
        <w:gridCol w:w="708"/>
        <w:gridCol w:w="3261"/>
      </w:tblGrid>
      <w:tr w:rsidR="00A343C9" w:rsidRPr="007E61C0" w:rsidTr="00665C66">
        <w:trPr>
          <w:trHeight w:val="270"/>
        </w:trPr>
        <w:tc>
          <w:tcPr>
            <w:tcW w:w="1027"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序号</w:t>
            </w: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实验名称</w:t>
            </w:r>
          </w:p>
        </w:tc>
        <w:tc>
          <w:tcPr>
            <w:tcW w:w="708" w:type="dxa"/>
            <w:vAlign w:val="center"/>
          </w:tcPr>
          <w:p w:rsidR="00A343C9" w:rsidRPr="007E61C0" w:rsidRDefault="00A343C9" w:rsidP="00665C66">
            <w:pPr>
              <w:widowControl/>
              <w:jc w:val="center"/>
              <w:rPr>
                <w:rFonts w:ascii="宋体" w:cs="宋体"/>
                <w:color w:val="000000"/>
                <w:kern w:val="0"/>
                <w:szCs w:val="21"/>
              </w:rPr>
            </w:pPr>
            <w:r w:rsidRPr="007E61C0">
              <w:rPr>
                <w:rFonts w:ascii="宋体" w:hAnsi="宋体" w:cs="宋体" w:hint="eastAsia"/>
                <w:color w:val="000000"/>
                <w:kern w:val="0"/>
                <w:szCs w:val="21"/>
              </w:rPr>
              <w:t>实验学时</w:t>
            </w:r>
          </w:p>
        </w:tc>
        <w:tc>
          <w:tcPr>
            <w:tcW w:w="3261" w:type="dxa"/>
          </w:tcPr>
          <w:p w:rsidR="00A343C9" w:rsidRPr="007E61C0" w:rsidRDefault="00A343C9" w:rsidP="00665C66">
            <w:pPr>
              <w:widowControl/>
              <w:jc w:val="center"/>
              <w:rPr>
                <w:rFonts w:ascii="宋体" w:cs="宋体"/>
                <w:color w:val="000000"/>
                <w:kern w:val="0"/>
                <w:szCs w:val="21"/>
              </w:rPr>
            </w:pPr>
            <w:r w:rsidRPr="007E61C0">
              <w:rPr>
                <w:rFonts w:ascii="宋体" w:hAnsi="宋体" w:cs="宋体" w:hint="eastAsia"/>
                <w:color w:val="000000"/>
                <w:kern w:val="0"/>
                <w:szCs w:val="21"/>
              </w:rPr>
              <w:t>仪器名称</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原油凝点的测定</w:t>
            </w:r>
          </w:p>
        </w:tc>
        <w:tc>
          <w:tcPr>
            <w:tcW w:w="708" w:type="dxa"/>
            <w:vAlign w:val="center"/>
          </w:tcPr>
          <w:p w:rsidR="00A343C9" w:rsidRPr="007E61C0" w:rsidRDefault="00736D3F" w:rsidP="00665C66">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凝点仪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含水原油凝点测定</w:t>
            </w:r>
          </w:p>
        </w:tc>
        <w:tc>
          <w:tcPr>
            <w:tcW w:w="708" w:type="dxa"/>
            <w:vAlign w:val="center"/>
          </w:tcPr>
          <w:p w:rsidR="00A343C9" w:rsidRPr="007E61C0" w:rsidRDefault="00736D3F" w:rsidP="00665C66">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凝点仪</w:t>
            </w:r>
            <w:r w:rsidRPr="007E61C0">
              <w:rPr>
                <w:rFonts w:ascii="宋体" w:hAnsi="宋体" w:cs="宋体"/>
                <w:color w:val="000000"/>
                <w:kern w:val="0"/>
                <w:szCs w:val="21"/>
              </w:rPr>
              <w:t>/</w:t>
            </w:r>
            <w:r w:rsidRPr="007E61C0">
              <w:rPr>
                <w:rFonts w:ascii="宋体" w:hAnsi="宋体" w:cs="宋体" w:hint="eastAsia"/>
                <w:color w:val="000000"/>
                <w:kern w:val="0"/>
                <w:szCs w:val="21"/>
              </w:rPr>
              <w:t>搅拌机</w:t>
            </w:r>
          </w:p>
        </w:tc>
      </w:tr>
      <w:tr w:rsidR="00736D3F" w:rsidRPr="007E61C0" w:rsidTr="00665C66">
        <w:trPr>
          <w:trHeight w:val="270"/>
        </w:trPr>
        <w:tc>
          <w:tcPr>
            <w:tcW w:w="1027" w:type="dxa"/>
          </w:tcPr>
          <w:p w:rsidR="00736D3F" w:rsidRPr="007E61C0" w:rsidRDefault="00736D3F"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736D3F" w:rsidRPr="007E61C0" w:rsidRDefault="00736D3F" w:rsidP="00665C66">
            <w:pPr>
              <w:widowControl/>
              <w:jc w:val="left"/>
              <w:rPr>
                <w:rFonts w:ascii="宋体" w:hAnsi="宋体" w:cs="宋体"/>
                <w:color w:val="000000"/>
                <w:kern w:val="0"/>
                <w:szCs w:val="21"/>
              </w:rPr>
            </w:pPr>
            <w:r>
              <w:rPr>
                <w:rFonts w:ascii="宋体" w:hAnsi="宋体" w:cs="宋体" w:hint="eastAsia"/>
                <w:color w:val="000000"/>
                <w:kern w:val="0"/>
                <w:szCs w:val="21"/>
              </w:rPr>
              <w:t>含蜡原油显微观察</w:t>
            </w:r>
          </w:p>
        </w:tc>
        <w:tc>
          <w:tcPr>
            <w:tcW w:w="708" w:type="dxa"/>
            <w:vAlign w:val="center"/>
          </w:tcPr>
          <w:p w:rsidR="00736D3F" w:rsidRPr="007E61C0" w:rsidRDefault="00736D3F" w:rsidP="00665C66">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3261" w:type="dxa"/>
          </w:tcPr>
          <w:p w:rsidR="00736D3F" w:rsidRPr="007E61C0" w:rsidRDefault="00736D3F" w:rsidP="00665C66">
            <w:pPr>
              <w:widowControl/>
              <w:jc w:val="left"/>
              <w:rPr>
                <w:rFonts w:ascii="宋体" w:hAnsi="宋体" w:cs="宋体"/>
                <w:color w:val="000000"/>
                <w:kern w:val="0"/>
                <w:szCs w:val="21"/>
              </w:rPr>
            </w:pPr>
            <w:r>
              <w:rPr>
                <w:rFonts w:ascii="宋体" w:hAnsi="宋体" w:cs="宋体" w:hint="eastAsia"/>
                <w:color w:val="000000"/>
                <w:kern w:val="0"/>
                <w:szCs w:val="21"/>
              </w:rPr>
              <w:t>显微镜</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原油屈服应力、触变性及流变曲线的测定</w:t>
            </w:r>
          </w:p>
        </w:tc>
        <w:tc>
          <w:tcPr>
            <w:tcW w:w="708" w:type="dxa"/>
            <w:vAlign w:val="center"/>
          </w:tcPr>
          <w:p w:rsidR="00A343C9" w:rsidRPr="007E61C0" w:rsidRDefault="00736D3F" w:rsidP="00665C66">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旋转粘度计</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输油管道流程与控制参数实验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kern w:val="0"/>
                <w:szCs w:val="21"/>
              </w:rPr>
              <w:t>原油管输泵站可操作仿真装置</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原油长输管道模拟操作</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计算机</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油库模拟操作实验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成品油库仿真模型</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天然气管道增压站模拟操作实验室</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天然气管道增压站仿真模型</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油田联合站模拟实验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油田联合站仿真模型</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vAlign w:val="center"/>
          </w:tcPr>
          <w:p w:rsidR="00A343C9" w:rsidRPr="007E61C0" w:rsidRDefault="00A343C9" w:rsidP="00665C66">
            <w:pPr>
              <w:jc w:val="left"/>
              <w:rPr>
                <w:rFonts w:ascii="宋体" w:cs="宋体"/>
                <w:color w:val="000000"/>
                <w:kern w:val="0"/>
                <w:szCs w:val="21"/>
              </w:rPr>
            </w:pPr>
            <w:r w:rsidRPr="007E61C0">
              <w:rPr>
                <w:rFonts w:ascii="宋体" w:hAnsi="宋体" w:cs="宋体" w:hint="eastAsia"/>
                <w:color w:val="000000"/>
                <w:kern w:val="0"/>
                <w:szCs w:val="21"/>
              </w:rPr>
              <w:t>成品油库操作管理实验</w:t>
            </w:r>
          </w:p>
        </w:tc>
        <w:tc>
          <w:tcPr>
            <w:tcW w:w="708" w:type="dxa"/>
            <w:vAlign w:val="center"/>
          </w:tcPr>
          <w:p w:rsidR="00A343C9" w:rsidRPr="007E61C0" w:rsidRDefault="00A343C9" w:rsidP="00665C66">
            <w:pPr>
              <w:widowControl/>
              <w:jc w:val="left"/>
              <w:rPr>
                <w:rFonts w:ascii="宋体" w:hAnsi="宋体" w:cs="宋体"/>
                <w:color w:val="000000"/>
                <w:kern w:val="0"/>
                <w:szCs w:val="21"/>
              </w:rPr>
            </w:pPr>
            <w:r w:rsidRPr="007E61C0">
              <w:rPr>
                <w:rFonts w:ascii="宋体" w:hAnsi="宋体" w:cs="宋体"/>
                <w:color w:val="000000"/>
                <w:kern w:val="0"/>
                <w:szCs w:val="21"/>
              </w:rPr>
              <w:t>4</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计算机</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压力的测量与压力仪表的校验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活塞压力计</w:t>
            </w:r>
            <w:r w:rsidRPr="007E61C0">
              <w:rPr>
                <w:rFonts w:ascii="宋体" w:hAnsi="宋体" w:cs="宋体"/>
                <w:color w:val="000000"/>
                <w:kern w:val="0"/>
                <w:szCs w:val="21"/>
              </w:rPr>
              <w:t>/</w:t>
            </w:r>
            <w:r w:rsidRPr="007E61C0">
              <w:rPr>
                <w:rFonts w:ascii="宋体" w:hAnsi="宋体" w:cs="宋体" w:hint="eastAsia"/>
                <w:color w:val="000000"/>
                <w:kern w:val="0"/>
                <w:szCs w:val="21"/>
              </w:rPr>
              <w:t>弹簧压力表</w:t>
            </w:r>
            <w:r w:rsidRPr="007E61C0">
              <w:rPr>
                <w:rFonts w:ascii="宋体" w:hAnsi="宋体" w:cs="宋体"/>
                <w:color w:val="000000"/>
                <w:kern w:val="0"/>
                <w:szCs w:val="21"/>
              </w:rPr>
              <w:t>/</w:t>
            </w:r>
            <w:r w:rsidRPr="007E61C0">
              <w:rPr>
                <w:rFonts w:ascii="宋体" w:hAnsi="宋体" w:cs="宋体" w:hint="eastAsia"/>
                <w:color w:val="000000"/>
                <w:kern w:val="0"/>
                <w:szCs w:val="21"/>
              </w:rPr>
              <w:t>压力传感器</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温度的测量</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恒温水浴</w:t>
            </w:r>
            <w:r w:rsidRPr="007E61C0">
              <w:rPr>
                <w:rFonts w:ascii="宋体" w:hAnsi="宋体" w:cs="宋体"/>
                <w:color w:val="000000"/>
                <w:kern w:val="0"/>
                <w:szCs w:val="21"/>
              </w:rPr>
              <w:t>/</w:t>
            </w:r>
            <w:r w:rsidRPr="007E61C0">
              <w:rPr>
                <w:rFonts w:ascii="宋体" w:hAnsi="宋体" w:cs="宋体" w:hint="eastAsia"/>
                <w:color w:val="000000"/>
                <w:kern w:val="0"/>
                <w:szCs w:val="21"/>
              </w:rPr>
              <w:t>热电偶</w:t>
            </w:r>
            <w:r w:rsidRPr="007E61C0">
              <w:rPr>
                <w:rFonts w:ascii="宋体" w:hAnsi="宋体" w:cs="宋体"/>
                <w:color w:val="000000"/>
                <w:kern w:val="0"/>
                <w:szCs w:val="21"/>
              </w:rPr>
              <w:t>/</w:t>
            </w:r>
            <w:r w:rsidRPr="007E61C0">
              <w:rPr>
                <w:rFonts w:ascii="宋体" w:hAnsi="宋体" w:cs="宋体" w:hint="eastAsia"/>
                <w:color w:val="000000"/>
                <w:kern w:val="0"/>
                <w:szCs w:val="21"/>
              </w:rPr>
              <w:t>传感器</w:t>
            </w:r>
            <w:r w:rsidRPr="007E61C0">
              <w:rPr>
                <w:rFonts w:ascii="宋体" w:hAnsi="宋体" w:cs="宋体"/>
                <w:color w:val="000000"/>
                <w:kern w:val="0"/>
                <w:szCs w:val="21"/>
              </w:rPr>
              <w:t>/</w:t>
            </w:r>
            <w:r w:rsidRPr="007E61C0">
              <w:rPr>
                <w:rFonts w:ascii="宋体" w:hAnsi="宋体" w:cs="宋体" w:hint="eastAsia"/>
                <w:color w:val="000000"/>
                <w:kern w:val="0"/>
                <w:szCs w:val="21"/>
              </w:rPr>
              <w:t>数采装置</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多相流型观察实验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多相流实验环道</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柴油闭口闪点测定</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闭口闪点仪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石油产品开口闪点测定</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开口闪点仪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柴油密度测定</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1</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密度仪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柴油馏程分析</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馏程分析仪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柴油运动粘度测定</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运动粘度分析仪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铜片腐蚀实验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4</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腐蚀分析仪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柴油凝点测定</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3</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凝点仪</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color w:val="000000"/>
                <w:kern w:val="0"/>
                <w:szCs w:val="21"/>
              </w:rPr>
              <w:t>LNG</w:t>
            </w:r>
            <w:r w:rsidRPr="007E61C0">
              <w:rPr>
                <w:rFonts w:ascii="宋体" w:hAnsi="宋体" w:cs="宋体" w:hint="eastAsia"/>
                <w:color w:val="000000"/>
                <w:kern w:val="0"/>
                <w:szCs w:val="21"/>
              </w:rPr>
              <w:t>接收终端仿真实验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2</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kern w:val="0"/>
                <w:szCs w:val="21"/>
              </w:rPr>
              <w:t>LNG</w:t>
            </w:r>
            <w:r w:rsidRPr="007E61C0">
              <w:rPr>
                <w:rFonts w:ascii="宋体" w:hAnsi="宋体" w:cs="宋体" w:hint="eastAsia"/>
                <w:kern w:val="0"/>
                <w:szCs w:val="21"/>
              </w:rPr>
              <w:t>接收终端站可操作仿真装置</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输油管道水击过程及控制实验</w:t>
            </w:r>
          </w:p>
        </w:tc>
        <w:tc>
          <w:tcPr>
            <w:tcW w:w="708" w:type="dxa"/>
            <w:vAlign w:val="center"/>
          </w:tcPr>
          <w:p w:rsidR="00A343C9" w:rsidRPr="007E61C0" w:rsidRDefault="00A343C9" w:rsidP="00665C66">
            <w:pPr>
              <w:widowControl/>
              <w:jc w:val="center"/>
              <w:rPr>
                <w:rFonts w:ascii="宋体" w:cs="宋体"/>
                <w:color w:val="000000"/>
                <w:kern w:val="0"/>
                <w:szCs w:val="21"/>
              </w:rPr>
            </w:pPr>
            <w:r>
              <w:rPr>
                <w:rFonts w:ascii="宋体" w:hAnsi="宋体" w:cs="宋体"/>
                <w:color w:val="000000"/>
                <w:kern w:val="0"/>
                <w:szCs w:val="21"/>
              </w:rPr>
              <w:t>8</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计算机</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color w:val="000000"/>
                <w:kern w:val="0"/>
                <w:szCs w:val="21"/>
              </w:rPr>
              <w:t>SCADA</w:t>
            </w:r>
            <w:r w:rsidRPr="007E61C0">
              <w:rPr>
                <w:rFonts w:ascii="宋体" w:hAnsi="宋体" w:cs="宋体" w:hint="eastAsia"/>
                <w:color w:val="000000"/>
                <w:kern w:val="0"/>
                <w:szCs w:val="21"/>
              </w:rPr>
              <w:t>系统</w:t>
            </w:r>
            <w:r w:rsidR="00736D3F">
              <w:rPr>
                <w:rFonts w:ascii="宋体" w:hAnsi="宋体" w:cs="宋体" w:hint="eastAsia"/>
                <w:color w:val="000000"/>
                <w:kern w:val="0"/>
                <w:szCs w:val="21"/>
              </w:rPr>
              <w:t>模拟</w:t>
            </w:r>
            <w:r w:rsidRPr="007E61C0">
              <w:rPr>
                <w:rFonts w:ascii="宋体" w:hAnsi="宋体" w:cs="宋体" w:hint="eastAsia"/>
                <w:color w:val="000000"/>
                <w:kern w:val="0"/>
                <w:szCs w:val="21"/>
              </w:rPr>
              <w:t>开发实验</w:t>
            </w:r>
          </w:p>
        </w:tc>
        <w:tc>
          <w:tcPr>
            <w:tcW w:w="708" w:type="dxa"/>
            <w:vAlign w:val="center"/>
          </w:tcPr>
          <w:p w:rsidR="00A343C9" w:rsidRPr="007E61C0" w:rsidRDefault="00A343C9" w:rsidP="00665C66">
            <w:pPr>
              <w:widowControl/>
              <w:jc w:val="center"/>
              <w:rPr>
                <w:rFonts w:ascii="宋体" w:cs="宋体"/>
                <w:color w:val="000000"/>
                <w:kern w:val="0"/>
                <w:szCs w:val="21"/>
              </w:rPr>
            </w:pPr>
            <w:r>
              <w:rPr>
                <w:rFonts w:ascii="宋体" w:hAnsi="宋体" w:cs="宋体"/>
                <w:color w:val="000000"/>
                <w:kern w:val="0"/>
                <w:szCs w:val="21"/>
              </w:rPr>
              <w:t>16</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计算机</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油气集输管网运行模拟分析实验</w:t>
            </w:r>
          </w:p>
        </w:tc>
        <w:tc>
          <w:tcPr>
            <w:tcW w:w="708" w:type="dxa"/>
            <w:vAlign w:val="center"/>
          </w:tcPr>
          <w:p w:rsidR="00A343C9" w:rsidRPr="007E61C0" w:rsidRDefault="00A343C9" w:rsidP="00665C66">
            <w:pPr>
              <w:widowControl/>
              <w:jc w:val="center"/>
              <w:rPr>
                <w:rFonts w:ascii="宋体" w:hAnsi="宋体" w:cs="宋体"/>
                <w:color w:val="000000"/>
                <w:kern w:val="0"/>
                <w:szCs w:val="21"/>
              </w:rPr>
            </w:pPr>
            <w:r w:rsidRPr="007E61C0">
              <w:rPr>
                <w:rFonts w:ascii="宋体" w:hAnsi="宋体" w:cs="宋体"/>
                <w:color w:val="000000"/>
                <w:kern w:val="0"/>
                <w:szCs w:val="21"/>
              </w:rPr>
              <w:t>16</w:t>
            </w:r>
          </w:p>
        </w:tc>
        <w:tc>
          <w:tcPr>
            <w:tcW w:w="3261" w:type="dxa"/>
          </w:tcPr>
          <w:p w:rsidR="00A343C9" w:rsidRPr="007E61C0" w:rsidRDefault="00A343C9" w:rsidP="00665C66">
            <w:pPr>
              <w:widowControl/>
              <w:jc w:val="left"/>
              <w:rPr>
                <w:rFonts w:ascii="宋体" w:cs="宋体"/>
                <w:color w:val="000000"/>
                <w:kern w:val="0"/>
                <w:szCs w:val="21"/>
              </w:rPr>
            </w:pPr>
            <w:r w:rsidRPr="007E61C0">
              <w:rPr>
                <w:rFonts w:ascii="宋体" w:hAnsi="宋体" w:cs="宋体" w:hint="eastAsia"/>
                <w:color w:val="000000"/>
                <w:kern w:val="0"/>
                <w:szCs w:val="21"/>
              </w:rPr>
              <w:t>计算机</w:t>
            </w:r>
          </w:p>
        </w:tc>
      </w:tr>
      <w:tr w:rsidR="003C79E0" w:rsidRPr="007E61C0" w:rsidTr="00665C66">
        <w:trPr>
          <w:trHeight w:val="270"/>
        </w:trPr>
        <w:tc>
          <w:tcPr>
            <w:tcW w:w="1027" w:type="dxa"/>
          </w:tcPr>
          <w:p w:rsidR="003C79E0" w:rsidRPr="007E61C0" w:rsidRDefault="003C79E0" w:rsidP="00A343C9">
            <w:pPr>
              <w:pStyle w:val="a3"/>
              <w:widowControl/>
              <w:numPr>
                <w:ilvl w:val="0"/>
                <w:numId w:val="2"/>
              </w:numPr>
              <w:ind w:firstLineChars="0"/>
              <w:jc w:val="left"/>
              <w:rPr>
                <w:rFonts w:ascii="宋体" w:cs="宋体"/>
                <w:color w:val="000000"/>
                <w:kern w:val="0"/>
                <w:szCs w:val="21"/>
              </w:rPr>
            </w:pPr>
          </w:p>
        </w:tc>
        <w:tc>
          <w:tcPr>
            <w:tcW w:w="3027" w:type="dxa"/>
            <w:noWrap/>
            <w:vAlign w:val="bottom"/>
          </w:tcPr>
          <w:p w:rsidR="003C79E0" w:rsidRDefault="003C79E0">
            <w:pPr>
              <w:rPr>
                <w:rFonts w:ascii="宋体" w:hAnsi="宋体" w:cs="宋体"/>
                <w:color w:val="000000"/>
                <w:szCs w:val="21"/>
              </w:rPr>
            </w:pPr>
            <w:r>
              <w:rPr>
                <w:rFonts w:hint="eastAsia"/>
                <w:color w:val="000000"/>
                <w:szCs w:val="21"/>
              </w:rPr>
              <w:t>成品油浊点测定</w:t>
            </w:r>
          </w:p>
        </w:tc>
        <w:tc>
          <w:tcPr>
            <w:tcW w:w="708" w:type="dxa"/>
            <w:vAlign w:val="center"/>
          </w:tcPr>
          <w:p w:rsidR="003C79E0" w:rsidRPr="007E61C0" w:rsidRDefault="003C79E0" w:rsidP="00665C66">
            <w:pPr>
              <w:widowControl/>
              <w:jc w:val="center"/>
              <w:rPr>
                <w:rFonts w:ascii="宋体" w:hAnsi="宋体" w:cs="宋体"/>
                <w:color w:val="000000"/>
                <w:kern w:val="0"/>
                <w:szCs w:val="21"/>
              </w:rPr>
            </w:pPr>
            <w:r>
              <w:rPr>
                <w:rFonts w:ascii="宋体" w:hAnsi="宋体" w:cs="宋体" w:hint="eastAsia"/>
                <w:color w:val="000000"/>
                <w:kern w:val="0"/>
                <w:szCs w:val="21"/>
              </w:rPr>
              <w:t>4</w:t>
            </w:r>
          </w:p>
        </w:tc>
        <w:tc>
          <w:tcPr>
            <w:tcW w:w="3261" w:type="dxa"/>
          </w:tcPr>
          <w:p w:rsidR="003C79E0" w:rsidRPr="007E61C0" w:rsidRDefault="003C79E0" w:rsidP="00665C66">
            <w:pPr>
              <w:widowControl/>
              <w:jc w:val="left"/>
              <w:rPr>
                <w:rFonts w:ascii="宋体" w:hAnsi="宋体" w:cs="宋体"/>
                <w:color w:val="000000"/>
                <w:kern w:val="0"/>
                <w:szCs w:val="21"/>
              </w:rPr>
            </w:pPr>
            <w:r>
              <w:rPr>
                <w:rFonts w:ascii="宋体" w:hAnsi="宋体" w:cs="宋体" w:hint="eastAsia"/>
                <w:color w:val="000000"/>
                <w:kern w:val="0"/>
                <w:szCs w:val="21"/>
              </w:rPr>
              <w:t>浊点测试仪</w:t>
            </w:r>
          </w:p>
        </w:tc>
      </w:tr>
      <w:tr w:rsidR="003C79E0" w:rsidRPr="007E61C0" w:rsidTr="00665C66">
        <w:trPr>
          <w:trHeight w:val="270"/>
        </w:trPr>
        <w:tc>
          <w:tcPr>
            <w:tcW w:w="1027" w:type="dxa"/>
          </w:tcPr>
          <w:p w:rsidR="003C79E0" w:rsidRPr="007E61C0" w:rsidRDefault="003C79E0" w:rsidP="00A343C9">
            <w:pPr>
              <w:pStyle w:val="a3"/>
              <w:widowControl/>
              <w:numPr>
                <w:ilvl w:val="0"/>
                <w:numId w:val="2"/>
              </w:numPr>
              <w:ind w:firstLineChars="0"/>
              <w:jc w:val="left"/>
              <w:rPr>
                <w:rFonts w:ascii="宋体" w:cs="宋体"/>
                <w:color w:val="000000"/>
                <w:kern w:val="0"/>
                <w:szCs w:val="21"/>
              </w:rPr>
            </w:pPr>
          </w:p>
        </w:tc>
        <w:tc>
          <w:tcPr>
            <w:tcW w:w="3027" w:type="dxa"/>
            <w:noWrap/>
            <w:vAlign w:val="bottom"/>
          </w:tcPr>
          <w:p w:rsidR="003C79E0" w:rsidRDefault="003C79E0">
            <w:pPr>
              <w:rPr>
                <w:rFonts w:ascii="宋体" w:hAnsi="宋体" w:cs="宋体"/>
                <w:color w:val="000000"/>
                <w:szCs w:val="21"/>
              </w:rPr>
            </w:pPr>
            <w:r>
              <w:rPr>
                <w:rFonts w:hint="eastAsia"/>
                <w:color w:val="000000"/>
                <w:szCs w:val="21"/>
              </w:rPr>
              <w:t>辛烷值测定</w:t>
            </w:r>
          </w:p>
        </w:tc>
        <w:tc>
          <w:tcPr>
            <w:tcW w:w="708" w:type="dxa"/>
            <w:vAlign w:val="center"/>
          </w:tcPr>
          <w:p w:rsidR="003C79E0" w:rsidRPr="007E61C0" w:rsidRDefault="003C79E0" w:rsidP="00665C66">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3261" w:type="dxa"/>
          </w:tcPr>
          <w:p w:rsidR="003C79E0" w:rsidRPr="007E61C0" w:rsidRDefault="003C79E0" w:rsidP="00665C66">
            <w:pPr>
              <w:widowControl/>
              <w:jc w:val="left"/>
              <w:rPr>
                <w:rFonts w:ascii="宋体" w:hAnsi="宋体" w:cs="宋体"/>
                <w:color w:val="000000"/>
                <w:kern w:val="0"/>
                <w:szCs w:val="21"/>
              </w:rPr>
            </w:pPr>
            <w:r>
              <w:rPr>
                <w:rFonts w:ascii="宋体" w:hAnsi="宋体" w:cs="宋体" w:hint="eastAsia"/>
                <w:color w:val="000000"/>
                <w:kern w:val="0"/>
                <w:szCs w:val="21"/>
              </w:rPr>
              <w:t>辛烷值测定仪</w:t>
            </w:r>
          </w:p>
        </w:tc>
      </w:tr>
      <w:tr w:rsidR="003C79E0" w:rsidRPr="007E61C0" w:rsidTr="00665C66">
        <w:trPr>
          <w:trHeight w:val="270"/>
        </w:trPr>
        <w:tc>
          <w:tcPr>
            <w:tcW w:w="1027" w:type="dxa"/>
          </w:tcPr>
          <w:p w:rsidR="003C79E0" w:rsidRPr="007E61C0" w:rsidRDefault="003C79E0" w:rsidP="00A343C9">
            <w:pPr>
              <w:pStyle w:val="a3"/>
              <w:widowControl/>
              <w:numPr>
                <w:ilvl w:val="0"/>
                <w:numId w:val="2"/>
              </w:numPr>
              <w:ind w:firstLineChars="0"/>
              <w:jc w:val="left"/>
              <w:rPr>
                <w:rFonts w:ascii="宋体" w:cs="宋体"/>
                <w:color w:val="000000"/>
                <w:kern w:val="0"/>
                <w:szCs w:val="21"/>
              </w:rPr>
            </w:pPr>
          </w:p>
        </w:tc>
        <w:tc>
          <w:tcPr>
            <w:tcW w:w="3027" w:type="dxa"/>
            <w:noWrap/>
            <w:vAlign w:val="bottom"/>
          </w:tcPr>
          <w:p w:rsidR="003C79E0" w:rsidRDefault="003C79E0">
            <w:pPr>
              <w:rPr>
                <w:rFonts w:ascii="宋体" w:hAnsi="宋体" w:cs="宋体"/>
                <w:color w:val="000000"/>
                <w:szCs w:val="21"/>
              </w:rPr>
            </w:pPr>
            <w:r>
              <w:rPr>
                <w:rFonts w:hint="eastAsia"/>
                <w:color w:val="000000"/>
                <w:szCs w:val="21"/>
              </w:rPr>
              <w:t>原油脱水实验</w:t>
            </w:r>
          </w:p>
        </w:tc>
        <w:tc>
          <w:tcPr>
            <w:tcW w:w="708" w:type="dxa"/>
            <w:vAlign w:val="center"/>
          </w:tcPr>
          <w:p w:rsidR="003C79E0" w:rsidRPr="007E61C0" w:rsidRDefault="003C79E0" w:rsidP="00665C66">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3261" w:type="dxa"/>
          </w:tcPr>
          <w:p w:rsidR="003C79E0" w:rsidRPr="007E61C0" w:rsidRDefault="003C79E0" w:rsidP="00665C66">
            <w:pPr>
              <w:widowControl/>
              <w:jc w:val="left"/>
              <w:rPr>
                <w:rFonts w:ascii="宋体" w:hAnsi="宋体" w:cs="宋体"/>
                <w:color w:val="000000"/>
                <w:kern w:val="0"/>
                <w:szCs w:val="21"/>
              </w:rPr>
            </w:pPr>
            <w:r>
              <w:rPr>
                <w:rFonts w:ascii="宋体" w:hAnsi="宋体" w:cs="宋体" w:hint="eastAsia"/>
                <w:color w:val="000000"/>
                <w:kern w:val="0"/>
                <w:szCs w:val="21"/>
              </w:rPr>
              <w:t>脱水仪</w:t>
            </w:r>
          </w:p>
        </w:tc>
      </w:tr>
      <w:tr w:rsidR="003C79E0" w:rsidRPr="007E61C0" w:rsidTr="00665C66">
        <w:trPr>
          <w:trHeight w:val="270"/>
        </w:trPr>
        <w:tc>
          <w:tcPr>
            <w:tcW w:w="1027" w:type="dxa"/>
          </w:tcPr>
          <w:p w:rsidR="003C79E0" w:rsidRPr="007E61C0" w:rsidRDefault="003C79E0" w:rsidP="00A343C9">
            <w:pPr>
              <w:pStyle w:val="a3"/>
              <w:widowControl/>
              <w:numPr>
                <w:ilvl w:val="0"/>
                <w:numId w:val="2"/>
              </w:numPr>
              <w:ind w:firstLineChars="0"/>
              <w:jc w:val="left"/>
              <w:rPr>
                <w:rFonts w:ascii="宋体" w:cs="宋体"/>
                <w:color w:val="000000"/>
                <w:kern w:val="0"/>
                <w:szCs w:val="21"/>
              </w:rPr>
            </w:pPr>
          </w:p>
        </w:tc>
        <w:tc>
          <w:tcPr>
            <w:tcW w:w="3027" w:type="dxa"/>
            <w:noWrap/>
            <w:vAlign w:val="bottom"/>
          </w:tcPr>
          <w:p w:rsidR="003C79E0" w:rsidRDefault="003C79E0">
            <w:pPr>
              <w:rPr>
                <w:rFonts w:ascii="宋体" w:hAnsi="宋体" w:cs="宋体"/>
                <w:color w:val="000000"/>
                <w:szCs w:val="21"/>
              </w:rPr>
            </w:pPr>
            <w:r>
              <w:rPr>
                <w:rFonts w:hint="eastAsia"/>
                <w:color w:val="000000"/>
                <w:szCs w:val="21"/>
              </w:rPr>
              <w:t>成品油管道仿真操作实验</w:t>
            </w:r>
          </w:p>
        </w:tc>
        <w:tc>
          <w:tcPr>
            <w:tcW w:w="708" w:type="dxa"/>
            <w:vAlign w:val="center"/>
          </w:tcPr>
          <w:p w:rsidR="003C79E0" w:rsidRPr="007E61C0" w:rsidRDefault="003C79E0" w:rsidP="00665C66">
            <w:pPr>
              <w:widowControl/>
              <w:jc w:val="center"/>
              <w:rPr>
                <w:rFonts w:ascii="宋体" w:hAnsi="宋体" w:cs="宋体"/>
                <w:color w:val="000000"/>
                <w:kern w:val="0"/>
                <w:szCs w:val="21"/>
              </w:rPr>
            </w:pPr>
            <w:r>
              <w:rPr>
                <w:rFonts w:ascii="宋体" w:hAnsi="宋体" w:cs="宋体" w:hint="eastAsia"/>
                <w:color w:val="000000"/>
                <w:kern w:val="0"/>
                <w:szCs w:val="21"/>
              </w:rPr>
              <w:t>8</w:t>
            </w:r>
          </w:p>
        </w:tc>
        <w:tc>
          <w:tcPr>
            <w:tcW w:w="3261" w:type="dxa"/>
          </w:tcPr>
          <w:p w:rsidR="003C79E0" w:rsidRDefault="003C79E0">
            <w:r w:rsidRPr="00FD4539">
              <w:rPr>
                <w:rFonts w:ascii="宋体" w:hAnsi="宋体" w:cs="宋体" w:hint="eastAsia"/>
                <w:color w:val="000000"/>
                <w:kern w:val="0"/>
                <w:szCs w:val="21"/>
              </w:rPr>
              <w:t>计算机</w:t>
            </w:r>
          </w:p>
        </w:tc>
      </w:tr>
      <w:tr w:rsidR="003C79E0" w:rsidRPr="007E61C0" w:rsidTr="00665C66">
        <w:trPr>
          <w:trHeight w:val="270"/>
        </w:trPr>
        <w:tc>
          <w:tcPr>
            <w:tcW w:w="1027" w:type="dxa"/>
          </w:tcPr>
          <w:p w:rsidR="003C79E0" w:rsidRPr="007E61C0" w:rsidRDefault="003C79E0" w:rsidP="00A343C9">
            <w:pPr>
              <w:pStyle w:val="a3"/>
              <w:widowControl/>
              <w:numPr>
                <w:ilvl w:val="0"/>
                <w:numId w:val="2"/>
              </w:numPr>
              <w:ind w:firstLineChars="0"/>
              <w:jc w:val="left"/>
              <w:rPr>
                <w:rFonts w:ascii="宋体" w:cs="宋体"/>
                <w:color w:val="000000"/>
                <w:kern w:val="0"/>
                <w:szCs w:val="21"/>
              </w:rPr>
            </w:pPr>
          </w:p>
        </w:tc>
        <w:tc>
          <w:tcPr>
            <w:tcW w:w="3027" w:type="dxa"/>
            <w:noWrap/>
            <w:vAlign w:val="bottom"/>
          </w:tcPr>
          <w:p w:rsidR="003C79E0" w:rsidRDefault="003C79E0">
            <w:pPr>
              <w:rPr>
                <w:rFonts w:ascii="宋体" w:hAnsi="宋体" w:cs="宋体"/>
                <w:color w:val="000000"/>
                <w:szCs w:val="21"/>
              </w:rPr>
            </w:pPr>
            <w:r>
              <w:rPr>
                <w:rFonts w:hint="eastAsia"/>
                <w:color w:val="000000"/>
                <w:szCs w:val="21"/>
              </w:rPr>
              <w:t>成品油管道混油模拟实验</w:t>
            </w:r>
          </w:p>
        </w:tc>
        <w:tc>
          <w:tcPr>
            <w:tcW w:w="708" w:type="dxa"/>
            <w:vAlign w:val="center"/>
          </w:tcPr>
          <w:p w:rsidR="003C79E0" w:rsidRPr="007E61C0" w:rsidRDefault="003C79E0" w:rsidP="00665C66">
            <w:pPr>
              <w:widowControl/>
              <w:jc w:val="center"/>
              <w:rPr>
                <w:rFonts w:ascii="宋体" w:hAnsi="宋体" w:cs="宋体"/>
                <w:color w:val="000000"/>
                <w:kern w:val="0"/>
                <w:szCs w:val="21"/>
              </w:rPr>
            </w:pPr>
            <w:r>
              <w:rPr>
                <w:rFonts w:ascii="宋体" w:hAnsi="宋体" w:cs="宋体" w:hint="eastAsia"/>
                <w:color w:val="000000"/>
                <w:kern w:val="0"/>
                <w:szCs w:val="21"/>
              </w:rPr>
              <w:t>4</w:t>
            </w:r>
          </w:p>
        </w:tc>
        <w:tc>
          <w:tcPr>
            <w:tcW w:w="3261" w:type="dxa"/>
          </w:tcPr>
          <w:p w:rsidR="003C79E0" w:rsidRDefault="003C79E0">
            <w:r w:rsidRPr="00FD4539">
              <w:rPr>
                <w:rFonts w:ascii="宋体" w:hAnsi="宋体" w:cs="宋体" w:hint="eastAsia"/>
                <w:color w:val="000000"/>
                <w:kern w:val="0"/>
                <w:szCs w:val="21"/>
              </w:rPr>
              <w:t>计算机</w:t>
            </w:r>
          </w:p>
        </w:tc>
      </w:tr>
      <w:tr w:rsidR="00EA6EFE" w:rsidRPr="007E61C0" w:rsidTr="00665C66">
        <w:trPr>
          <w:trHeight w:val="270"/>
        </w:trPr>
        <w:tc>
          <w:tcPr>
            <w:tcW w:w="1027" w:type="dxa"/>
          </w:tcPr>
          <w:p w:rsidR="00EA6EFE" w:rsidRPr="007E61C0" w:rsidRDefault="00EA6EFE" w:rsidP="00A343C9">
            <w:pPr>
              <w:pStyle w:val="a3"/>
              <w:widowControl/>
              <w:numPr>
                <w:ilvl w:val="0"/>
                <w:numId w:val="2"/>
              </w:numPr>
              <w:ind w:firstLineChars="0"/>
              <w:jc w:val="left"/>
              <w:rPr>
                <w:rFonts w:ascii="宋体" w:cs="宋体"/>
                <w:color w:val="000000"/>
                <w:kern w:val="0"/>
                <w:szCs w:val="21"/>
              </w:rPr>
            </w:pPr>
          </w:p>
        </w:tc>
        <w:tc>
          <w:tcPr>
            <w:tcW w:w="3027" w:type="dxa"/>
            <w:noWrap/>
            <w:vAlign w:val="bottom"/>
          </w:tcPr>
          <w:p w:rsidR="00EA6EFE" w:rsidRDefault="00EA6EFE">
            <w:pPr>
              <w:rPr>
                <w:color w:val="000000"/>
                <w:szCs w:val="21"/>
              </w:rPr>
            </w:pPr>
            <w:r>
              <w:rPr>
                <w:rFonts w:hint="eastAsia"/>
                <w:color w:val="000000"/>
                <w:szCs w:val="21"/>
              </w:rPr>
              <w:t>天然气站场仿真认识学习</w:t>
            </w:r>
          </w:p>
        </w:tc>
        <w:tc>
          <w:tcPr>
            <w:tcW w:w="708" w:type="dxa"/>
            <w:vAlign w:val="center"/>
          </w:tcPr>
          <w:p w:rsidR="00EA6EFE" w:rsidRDefault="00EA6EFE" w:rsidP="00665C66">
            <w:pPr>
              <w:widowControl/>
              <w:jc w:val="center"/>
              <w:rPr>
                <w:rFonts w:ascii="宋体" w:hAnsi="宋体" w:cs="宋体"/>
                <w:color w:val="000000"/>
                <w:kern w:val="0"/>
                <w:szCs w:val="21"/>
              </w:rPr>
            </w:pPr>
            <w:r>
              <w:rPr>
                <w:rFonts w:ascii="宋体" w:hAnsi="宋体" w:cs="宋体" w:hint="eastAsia"/>
                <w:color w:val="000000"/>
                <w:kern w:val="0"/>
                <w:szCs w:val="21"/>
              </w:rPr>
              <w:t>8</w:t>
            </w:r>
          </w:p>
        </w:tc>
        <w:tc>
          <w:tcPr>
            <w:tcW w:w="3261" w:type="dxa"/>
          </w:tcPr>
          <w:p w:rsidR="00EA6EFE" w:rsidRPr="00FD4539" w:rsidRDefault="00EA6EFE">
            <w:pPr>
              <w:rPr>
                <w:rFonts w:ascii="宋体" w:hAnsi="宋体" w:cs="宋体"/>
                <w:color w:val="000000"/>
                <w:kern w:val="0"/>
                <w:szCs w:val="21"/>
              </w:rPr>
            </w:pPr>
            <w:r>
              <w:rPr>
                <w:rFonts w:ascii="宋体" w:hAnsi="宋体" w:cs="宋体" w:hint="eastAsia"/>
                <w:color w:val="000000"/>
                <w:kern w:val="0"/>
                <w:szCs w:val="21"/>
              </w:rPr>
              <w:t>计算机</w:t>
            </w:r>
          </w:p>
        </w:tc>
      </w:tr>
      <w:tr w:rsidR="00A343C9" w:rsidRPr="007E61C0" w:rsidTr="00665C66">
        <w:trPr>
          <w:trHeight w:val="270"/>
        </w:trPr>
        <w:tc>
          <w:tcPr>
            <w:tcW w:w="1027" w:type="dxa"/>
          </w:tcPr>
          <w:p w:rsidR="00A343C9" w:rsidRPr="007E61C0" w:rsidRDefault="00A343C9" w:rsidP="00A343C9">
            <w:pPr>
              <w:pStyle w:val="a3"/>
              <w:widowControl/>
              <w:numPr>
                <w:ilvl w:val="0"/>
                <w:numId w:val="2"/>
              </w:numPr>
              <w:ind w:firstLineChars="0"/>
              <w:jc w:val="left"/>
              <w:rPr>
                <w:rFonts w:ascii="宋体" w:cs="宋体"/>
                <w:color w:val="000000"/>
                <w:kern w:val="0"/>
                <w:szCs w:val="21"/>
              </w:rPr>
            </w:pPr>
          </w:p>
        </w:tc>
        <w:tc>
          <w:tcPr>
            <w:tcW w:w="3027" w:type="dxa"/>
            <w:noWrap/>
            <w:vAlign w:val="center"/>
          </w:tcPr>
          <w:p w:rsidR="00A343C9" w:rsidRPr="007E61C0" w:rsidRDefault="00A343C9" w:rsidP="00665C66">
            <w:pPr>
              <w:widowControl/>
              <w:jc w:val="left"/>
              <w:rPr>
                <w:rFonts w:ascii="宋体" w:cs="宋体"/>
                <w:color w:val="000000"/>
                <w:kern w:val="0"/>
                <w:szCs w:val="21"/>
              </w:rPr>
            </w:pPr>
            <w:r>
              <w:rPr>
                <w:rFonts w:ascii="宋体" w:hAnsi="宋体" w:cs="宋体" w:hint="eastAsia"/>
                <w:color w:val="000000"/>
                <w:kern w:val="0"/>
                <w:szCs w:val="21"/>
              </w:rPr>
              <w:t>其他利用现有实验室设备学生自主设计的综合性</w:t>
            </w:r>
            <w:r w:rsidRPr="007E61C0">
              <w:rPr>
                <w:rFonts w:ascii="宋体" w:hAnsi="宋体" w:cs="宋体" w:hint="eastAsia"/>
                <w:color w:val="000000"/>
                <w:kern w:val="0"/>
                <w:szCs w:val="21"/>
              </w:rPr>
              <w:t>实验</w:t>
            </w:r>
          </w:p>
        </w:tc>
        <w:tc>
          <w:tcPr>
            <w:tcW w:w="708" w:type="dxa"/>
            <w:vAlign w:val="center"/>
          </w:tcPr>
          <w:p w:rsidR="00A343C9" w:rsidRPr="007E61C0" w:rsidRDefault="00A343C9" w:rsidP="00665C66">
            <w:pPr>
              <w:widowControl/>
              <w:jc w:val="center"/>
              <w:rPr>
                <w:rFonts w:ascii="宋体" w:cs="宋体"/>
                <w:color w:val="000000"/>
                <w:kern w:val="0"/>
                <w:szCs w:val="21"/>
              </w:rPr>
            </w:pPr>
          </w:p>
        </w:tc>
        <w:tc>
          <w:tcPr>
            <w:tcW w:w="3261" w:type="dxa"/>
          </w:tcPr>
          <w:p w:rsidR="00A343C9" w:rsidRPr="007E61C0" w:rsidRDefault="00A343C9" w:rsidP="00665C66">
            <w:pPr>
              <w:widowControl/>
              <w:jc w:val="left"/>
              <w:rPr>
                <w:rFonts w:ascii="宋体" w:cs="宋体"/>
                <w:color w:val="000000"/>
                <w:kern w:val="0"/>
                <w:szCs w:val="21"/>
              </w:rPr>
            </w:pPr>
          </w:p>
        </w:tc>
      </w:tr>
    </w:tbl>
    <w:p w:rsidR="00062BF6" w:rsidRDefault="00062BF6" w:rsidP="00520792"/>
    <w:p w:rsidR="00062BF6" w:rsidRDefault="00062BF6">
      <w:pPr>
        <w:widowControl/>
        <w:jc w:val="left"/>
      </w:pPr>
      <w:r>
        <w:br w:type="page"/>
      </w:r>
    </w:p>
    <w:p w:rsidR="00062BF6" w:rsidRPr="00ED6B02" w:rsidRDefault="00062BF6" w:rsidP="00ED6B02">
      <w:pPr>
        <w:spacing w:line="360" w:lineRule="auto"/>
        <w:jc w:val="center"/>
        <w:outlineLvl w:val="0"/>
        <w:rPr>
          <w:rFonts w:ascii="Times New Roman" w:hAnsi="Times New Roman"/>
          <w:b/>
          <w:sz w:val="36"/>
          <w:szCs w:val="36"/>
        </w:rPr>
      </w:pPr>
      <w:r w:rsidRPr="00ED6B02">
        <w:rPr>
          <w:rFonts w:ascii="Times New Roman" w:hAnsi="Times New Roman" w:hint="eastAsia"/>
          <w:b/>
          <w:sz w:val="36"/>
          <w:szCs w:val="36"/>
        </w:rPr>
        <w:lastRenderedPageBreak/>
        <w:t>机械与力学教学实验室</w:t>
      </w:r>
      <w:r w:rsidRPr="00ED6B02">
        <w:rPr>
          <w:rFonts w:ascii="Times New Roman" w:hAnsi="Times New Roman"/>
          <w:b/>
          <w:sz w:val="36"/>
          <w:szCs w:val="36"/>
        </w:rPr>
        <w:t>2020-2021</w:t>
      </w:r>
      <w:r w:rsidRPr="00ED6B02">
        <w:rPr>
          <w:rFonts w:ascii="Times New Roman" w:hAnsi="Times New Roman" w:hint="eastAsia"/>
          <w:b/>
          <w:sz w:val="36"/>
          <w:szCs w:val="36"/>
        </w:rPr>
        <w:t>学年秋学期开放通知</w:t>
      </w:r>
    </w:p>
    <w:p w:rsidR="00062BF6" w:rsidRPr="00ED6B02" w:rsidRDefault="00062BF6"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一、实验室简介</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机械与力学教学实验室，组建于</w:t>
      </w:r>
      <w:r w:rsidRPr="00566A9E">
        <w:rPr>
          <w:rFonts w:ascii="Arial" w:hAnsi="Arial"/>
          <w:sz w:val="28"/>
          <w:szCs w:val="28"/>
        </w:rPr>
        <w:t>1999</w:t>
      </w:r>
      <w:r w:rsidRPr="00566A9E">
        <w:rPr>
          <w:rFonts w:ascii="Arial" w:hAnsi="Arial" w:hint="eastAsia"/>
          <w:sz w:val="28"/>
          <w:szCs w:val="28"/>
        </w:rPr>
        <w:t>年，总面积为</w:t>
      </w:r>
      <w:r w:rsidRPr="00566A9E">
        <w:rPr>
          <w:rFonts w:ascii="Arial" w:hAnsi="Arial"/>
          <w:sz w:val="28"/>
          <w:szCs w:val="28"/>
        </w:rPr>
        <w:t>1100</w:t>
      </w:r>
      <w:r w:rsidRPr="00566A9E">
        <w:rPr>
          <w:rFonts w:ascii="Arial" w:hAnsi="Arial" w:hint="eastAsia"/>
          <w:sz w:val="28"/>
          <w:szCs w:val="28"/>
        </w:rPr>
        <w:t>平米，包括力学实验室、模型陈列室、机械基础实验室等专业基础实验室，机械制造实验室、测控技术实验室、机电控制实验室、工程实践平台实验室、工业机器人实验室等专业实验室，以及机械创新实验室等实践创新实验场所。经过多年的发展，机械与力学实验室以</w:t>
      </w:r>
      <w:r w:rsidRPr="00566A9E">
        <w:rPr>
          <w:rFonts w:ascii="Arial" w:hAnsi="Arial"/>
          <w:sz w:val="28"/>
          <w:szCs w:val="28"/>
        </w:rPr>
        <w:t>“</w:t>
      </w:r>
      <w:r w:rsidRPr="00566A9E">
        <w:rPr>
          <w:rFonts w:ascii="Arial" w:hAnsi="Arial" w:hint="eastAsia"/>
          <w:sz w:val="28"/>
          <w:szCs w:val="28"/>
        </w:rPr>
        <w:t>回归工程</w:t>
      </w:r>
      <w:r w:rsidRPr="00566A9E">
        <w:rPr>
          <w:rFonts w:ascii="Arial" w:hAnsi="Arial"/>
          <w:sz w:val="28"/>
          <w:szCs w:val="28"/>
        </w:rPr>
        <w:t>”</w:t>
      </w:r>
      <w:r w:rsidRPr="00566A9E">
        <w:rPr>
          <w:rFonts w:ascii="Arial" w:hAnsi="Arial" w:hint="eastAsia"/>
          <w:sz w:val="28"/>
          <w:szCs w:val="28"/>
        </w:rPr>
        <w:t>的教学理念为指导，以培养学生工程实践能力和创新思维能力为先导，形成了特色鲜明的强化学生工程实践能力和创新能力的人才培养模式。实验室以创新实践基地为载体，学、赛、研结合，形成</w:t>
      </w:r>
      <w:r w:rsidRPr="00566A9E">
        <w:rPr>
          <w:rFonts w:ascii="Arial" w:hAnsi="Arial"/>
          <w:sz w:val="28"/>
          <w:szCs w:val="28"/>
        </w:rPr>
        <w:t>“</w:t>
      </w:r>
      <w:r w:rsidRPr="00566A9E">
        <w:rPr>
          <w:rFonts w:ascii="Arial" w:hAnsi="Arial" w:hint="eastAsia"/>
          <w:sz w:val="28"/>
          <w:szCs w:val="28"/>
        </w:rPr>
        <w:t>专业、特色、自主</w:t>
      </w:r>
      <w:r w:rsidRPr="00566A9E">
        <w:rPr>
          <w:rFonts w:ascii="Arial" w:hAnsi="Arial"/>
          <w:sz w:val="28"/>
          <w:szCs w:val="28"/>
        </w:rPr>
        <w:t>”</w:t>
      </w:r>
      <w:r w:rsidRPr="00566A9E">
        <w:rPr>
          <w:rFonts w:ascii="Arial" w:hAnsi="Arial" w:hint="eastAsia"/>
          <w:sz w:val="28"/>
          <w:szCs w:val="28"/>
        </w:rPr>
        <w:t>三级竞赛平台，组织师生积极参加各类学科竞赛和科技创新等活动，并取得丰硕成果。</w:t>
      </w:r>
    </w:p>
    <w:p w:rsidR="00062BF6" w:rsidRPr="00ED6B02" w:rsidRDefault="00062BF6"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二、开放对象</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中国石油大学（北京）在校本科生，拟利用实验室环境完成以下工作时：</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ⅰ、实验室所承担的教学课程的所有实验项目；</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ⅱ、本科毕业设计；</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ⅲ、学生科技竞赛及科技创新项目。</w:t>
      </w:r>
    </w:p>
    <w:p w:rsidR="00062BF6" w:rsidRPr="00ED6B02" w:rsidRDefault="00062BF6"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三、开放范围</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中油大厦</w:t>
      </w:r>
      <w:r w:rsidRPr="00566A9E">
        <w:rPr>
          <w:rFonts w:ascii="Arial" w:hAnsi="Arial"/>
          <w:sz w:val="28"/>
          <w:szCs w:val="28"/>
        </w:rPr>
        <w:t>729</w:t>
      </w:r>
      <w:r w:rsidRPr="00566A9E">
        <w:rPr>
          <w:rFonts w:ascii="Arial" w:hAnsi="Arial" w:hint="eastAsia"/>
          <w:sz w:val="28"/>
          <w:szCs w:val="28"/>
        </w:rPr>
        <w:t>室（机械制图实验室），</w:t>
      </w:r>
      <w:r w:rsidRPr="00566A9E">
        <w:rPr>
          <w:rFonts w:ascii="Arial" w:hAnsi="Arial"/>
          <w:sz w:val="28"/>
          <w:szCs w:val="28"/>
        </w:rPr>
        <w:t>721</w:t>
      </w:r>
      <w:r w:rsidRPr="00566A9E">
        <w:rPr>
          <w:rFonts w:ascii="Arial" w:hAnsi="Arial" w:hint="eastAsia"/>
          <w:sz w:val="28"/>
          <w:szCs w:val="28"/>
        </w:rPr>
        <w:t>、</w:t>
      </w:r>
      <w:r w:rsidRPr="00566A9E">
        <w:rPr>
          <w:rFonts w:ascii="Arial" w:hAnsi="Arial"/>
          <w:sz w:val="28"/>
          <w:szCs w:val="28"/>
        </w:rPr>
        <w:t>723</w:t>
      </w:r>
      <w:r w:rsidRPr="00566A9E">
        <w:rPr>
          <w:rFonts w:ascii="Arial" w:hAnsi="Arial" w:hint="eastAsia"/>
          <w:sz w:val="28"/>
          <w:szCs w:val="28"/>
        </w:rPr>
        <w:t>、</w:t>
      </w:r>
      <w:r w:rsidRPr="00566A9E">
        <w:rPr>
          <w:rFonts w:ascii="Arial" w:hAnsi="Arial"/>
          <w:sz w:val="28"/>
          <w:szCs w:val="28"/>
        </w:rPr>
        <w:t>724</w:t>
      </w:r>
      <w:r w:rsidRPr="00566A9E">
        <w:rPr>
          <w:rFonts w:ascii="Arial" w:hAnsi="Arial" w:hint="eastAsia"/>
          <w:sz w:val="28"/>
          <w:szCs w:val="28"/>
        </w:rPr>
        <w:t>、</w:t>
      </w:r>
      <w:r w:rsidRPr="00566A9E">
        <w:rPr>
          <w:rFonts w:ascii="Arial" w:hAnsi="Arial"/>
          <w:sz w:val="28"/>
          <w:szCs w:val="28"/>
        </w:rPr>
        <w:t>725</w:t>
      </w:r>
      <w:r w:rsidRPr="00566A9E">
        <w:rPr>
          <w:rFonts w:ascii="Arial" w:hAnsi="Arial" w:hint="eastAsia"/>
          <w:sz w:val="28"/>
          <w:szCs w:val="28"/>
        </w:rPr>
        <w:t>、</w:t>
      </w:r>
      <w:r w:rsidRPr="00566A9E">
        <w:rPr>
          <w:rFonts w:ascii="Arial" w:hAnsi="Arial"/>
          <w:sz w:val="28"/>
          <w:szCs w:val="28"/>
        </w:rPr>
        <w:t>620</w:t>
      </w:r>
      <w:r w:rsidRPr="00566A9E">
        <w:rPr>
          <w:rFonts w:ascii="Arial" w:hAnsi="Arial" w:hint="eastAsia"/>
          <w:sz w:val="28"/>
          <w:szCs w:val="28"/>
        </w:rPr>
        <w:t>室（机械基础实验室），</w:t>
      </w:r>
      <w:r w:rsidRPr="00566A9E">
        <w:rPr>
          <w:rFonts w:ascii="Arial" w:hAnsi="Arial"/>
          <w:sz w:val="28"/>
          <w:szCs w:val="28"/>
        </w:rPr>
        <w:t>720</w:t>
      </w:r>
      <w:r w:rsidRPr="00566A9E">
        <w:rPr>
          <w:rFonts w:ascii="Arial" w:hAnsi="Arial" w:hint="eastAsia"/>
          <w:sz w:val="28"/>
          <w:szCs w:val="28"/>
        </w:rPr>
        <w:t>室（机械创新实验室），</w:t>
      </w:r>
      <w:r w:rsidRPr="00566A9E">
        <w:rPr>
          <w:rFonts w:ascii="Arial" w:hAnsi="Arial"/>
          <w:sz w:val="28"/>
          <w:szCs w:val="28"/>
        </w:rPr>
        <w:t>619</w:t>
      </w:r>
      <w:r w:rsidRPr="00566A9E">
        <w:rPr>
          <w:rFonts w:ascii="Arial" w:hAnsi="Arial" w:hint="eastAsia"/>
          <w:sz w:val="28"/>
          <w:szCs w:val="28"/>
        </w:rPr>
        <w:t>室（机械制造实验室），</w:t>
      </w:r>
      <w:r w:rsidRPr="00566A9E">
        <w:rPr>
          <w:rFonts w:ascii="Arial" w:hAnsi="Arial"/>
          <w:sz w:val="28"/>
          <w:szCs w:val="28"/>
        </w:rPr>
        <w:t>618</w:t>
      </w:r>
      <w:r w:rsidRPr="00566A9E">
        <w:rPr>
          <w:rFonts w:ascii="Arial" w:hAnsi="Arial" w:hint="eastAsia"/>
          <w:sz w:val="28"/>
          <w:szCs w:val="28"/>
        </w:rPr>
        <w:t>室（测控技术实验室），</w:t>
      </w:r>
      <w:r w:rsidRPr="00566A9E">
        <w:rPr>
          <w:rFonts w:ascii="Arial" w:hAnsi="Arial"/>
          <w:sz w:val="28"/>
          <w:szCs w:val="28"/>
        </w:rPr>
        <w:t>630</w:t>
      </w:r>
      <w:r w:rsidRPr="00566A9E">
        <w:rPr>
          <w:rFonts w:ascii="Arial" w:hAnsi="Arial" w:hint="eastAsia"/>
          <w:sz w:val="28"/>
          <w:szCs w:val="28"/>
        </w:rPr>
        <w:t>室（工业机器人实验室），</w:t>
      </w:r>
      <w:r w:rsidRPr="00566A9E">
        <w:rPr>
          <w:rFonts w:ascii="Arial" w:hAnsi="Arial"/>
          <w:sz w:val="28"/>
          <w:szCs w:val="28"/>
        </w:rPr>
        <w:t>716</w:t>
      </w:r>
      <w:r w:rsidRPr="00566A9E">
        <w:rPr>
          <w:rFonts w:ascii="Arial" w:hAnsi="Arial" w:hint="eastAsia"/>
          <w:sz w:val="28"/>
          <w:szCs w:val="28"/>
        </w:rPr>
        <w:t>、</w:t>
      </w:r>
      <w:r w:rsidRPr="00566A9E">
        <w:rPr>
          <w:rFonts w:ascii="Arial" w:hAnsi="Arial"/>
          <w:sz w:val="28"/>
          <w:szCs w:val="28"/>
        </w:rPr>
        <w:t>717</w:t>
      </w:r>
      <w:r w:rsidRPr="00566A9E">
        <w:rPr>
          <w:rFonts w:ascii="Arial" w:hAnsi="Arial" w:hint="eastAsia"/>
          <w:sz w:val="28"/>
          <w:szCs w:val="28"/>
        </w:rPr>
        <w:t>、</w:t>
      </w:r>
      <w:r w:rsidRPr="00566A9E">
        <w:rPr>
          <w:rFonts w:ascii="Arial" w:hAnsi="Arial"/>
          <w:sz w:val="28"/>
          <w:szCs w:val="28"/>
        </w:rPr>
        <w:t>728</w:t>
      </w:r>
      <w:r w:rsidRPr="00566A9E">
        <w:rPr>
          <w:rFonts w:ascii="Arial" w:hAnsi="Arial" w:hint="eastAsia"/>
          <w:sz w:val="28"/>
          <w:szCs w:val="28"/>
        </w:rPr>
        <w:t>室（机电控制实验室），</w:t>
      </w:r>
      <w:r w:rsidRPr="00566A9E">
        <w:rPr>
          <w:rFonts w:ascii="Arial" w:hAnsi="Arial"/>
          <w:sz w:val="28"/>
          <w:szCs w:val="28"/>
        </w:rPr>
        <w:t>718</w:t>
      </w:r>
      <w:r w:rsidRPr="00566A9E">
        <w:rPr>
          <w:rFonts w:ascii="Arial" w:hAnsi="Arial" w:hint="eastAsia"/>
          <w:sz w:val="28"/>
          <w:szCs w:val="28"/>
        </w:rPr>
        <w:t>、</w:t>
      </w:r>
      <w:r w:rsidRPr="00566A9E">
        <w:rPr>
          <w:rFonts w:ascii="Arial" w:hAnsi="Arial"/>
          <w:sz w:val="28"/>
          <w:szCs w:val="28"/>
        </w:rPr>
        <w:t>719</w:t>
      </w:r>
      <w:r w:rsidRPr="00566A9E">
        <w:rPr>
          <w:rFonts w:ascii="Arial" w:hAnsi="Arial" w:hint="eastAsia"/>
          <w:sz w:val="28"/>
          <w:szCs w:val="28"/>
        </w:rPr>
        <w:t>室（工程实践平台实验室），中油大厦</w:t>
      </w:r>
      <w:r w:rsidRPr="00566A9E">
        <w:rPr>
          <w:rFonts w:ascii="Arial" w:hAnsi="Arial"/>
          <w:sz w:val="28"/>
          <w:szCs w:val="28"/>
        </w:rPr>
        <w:t>629</w:t>
      </w:r>
      <w:r w:rsidRPr="00566A9E">
        <w:rPr>
          <w:rFonts w:ascii="Arial" w:hAnsi="Arial" w:hint="eastAsia"/>
          <w:sz w:val="28"/>
          <w:szCs w:val="28"/>
        </w:rPr>
        <w:t>室、</w:t>
      </w:r>
      <w:r w:rsidRPr="00566A9E">
        <w:rPr>
          <w:rFonts w:ascii="Arial" w:hAnsi="Arial"/>
          <w:sz w:val="28"/>
          <w:szCs w:val="28"/>
        </w:rPr>
        <w:t>217</w:t>
      </w:r>
      <w:r w:rsidRPr="00566A9E">
        <w:rPr>
          <w:rFonts w:ascii="Arial" w:hAnsi="Arial" w:hint="eastAsia"/>
          <w:sz w:val="28"/>
          <w:szCs w:val="28"/>
        </w:rPr>
        <w:t>室（力学实验室）的实验教学用计算机和实验装置。</w:t>
      </w:r>
    </w:p>
    <w:p w:rsidR="00062BF6" w:rsidRPr="00ED6B02" w:rsidRDefault="00062BF6"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四、开放时间</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周一至周五</w:t>
      </w:r>
      <w:r w:rsidRPr="00566A9E">
        <w:rPr>
          <w:rFonts w:ascii="Arial" w:hAnsi="Arial"/>
          <w:sz w:val="28"/>
          <w:szCs w:val="28"/>
        </w:rPr>
        <w:t>8:00</w:t>
      </w:r>
      <w:r w:rsidRPr="00566A9E">
        <w:rPr>
          <w:rFonts w:ascii="Arial" w:hAnsi="Arial" w:hint="eastAsia"/>
          <w:sz w:val="28"/>
          <w:szCs w:val="28"/>
        </w:rPr>
        <w:t>－</w:t>
      </w:r>
      <w:r w:rsidRPr="00566A9E">
        <w:rPr>
          <w:rFonts w:ascii="Arial" w:hAnsi="Arial"/>
          <w:sz w:val="28"/>
          <w:szCs w:val="28"/>
        </w:rPr>
        <w:t>17:30</w:t>
      </w:r>
      <w:r w:rsidRPr="00566A9E">
        <w:rPr>
          <w:rFonts w:ascii="Arial" w:hAnsi="Arial" w:hint="eastAsia"/>
          <w:sz w:val="28"/>
          <w:szCs w:val="28"/>
        </w:rPr>
        <w:t>，实验教学以外的时间（实验教学时间见附件），假期原则上不对外开放。</w:t>
      </w:r>
    </w:p>
    <w:p w:rsidR="00062BF6" w:rsidRPr="00ED6B02" w:rsidRDefault="00062BF6"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lastRenderedPageBreak/>
        <w:t>五、开放预约方式</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登录教务处</w:t>
      </w:r>
      <w:hyperlink r:id="rId7" w:history="1">
        <w:r w:rsidRPr="00566A9E">
          <w:rPr>
            <w:rFonts w:ascii="Arial" w:hAnsi="Arial" w:hint="eastAsia"/>
            <w:sz w:val="28"/>
            <w:szCs w:val="28"/>
          </w:rPr>
          <w:t>实践教学系统</w:t>
        </w:r>
      </w:hyperlink>
      <w:r w:rsidRPr="00566A9E">
        <w:rPr>
          <w:rFonts w:ascii="Arial" w:hAnsi="Arial" w:hint="eastAsia"/>
          <w:sz w:val="28"/>
          <w:szCs w:val="28"/>
        </w:rPr>
        <w:t>网上预约或者提前</w:t>
      </w:r>
      <w:r w:rsidRPr="00566A9E">
        <w:rPr>
          <w:rFonts w:ascii="Arial" w:hAnsi="Arial"/>
          <w:sz w:val="28"/>
          <w:szCs w:val="28"/>
        </w:rPr>
        <w:t>3</w:t>
      </w:r>
      <w:r w:rsidRPr="00566A9E">
        <w:rPr>
          <w:rFonts w:ascii="Arial" w:hAnsi="Arial" w:hint="eastAsia"/>
          <w:sz w:val="28"/>
          <w:szCs w:val="28"/>
        </w:rPr>
        <w:t>天电话预约</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联系人及电话：彭</w:t>
      </w:r>
      <w:r w:rsidRPr="00566A9E">
        <w:rPr>
          <w:rFonts w:ascii="Arial" w:hAnsi="Arial"/>
          <w:sz w:val="28"/>
          <w:szCs w:val="28"/>
        </w:rPr>
        <w:t xml:space="preserve">  </w:t>
      </w:r>
      <w:r w:rsidRPr="00566A9E">
        <w:rPr>
          <w:rFonts w:ascii="Arial" w:hAnsi="Arial" w:hint="eastAsia"/>
          <w:sz w:val="28"/>
          <w:szCs w:val="28"/>
        </w:rPr>
        <w:t>鹤，</w:t>
      </w:r>
      <w:r w:rsidRPr="00566A9E">
        <w:rPr>
          <w:rFonts w:ascii="Arial" w:hAnsi="Arial"/>
          <w:sz w:val="28"/>
          <w:szCs w:val="28"/>
        </w:rPr>
        <w:t>13810653819</w:t>
      </w:r>
      <w:r w:rsidRPr="00566A9E">
        <w:rPr>
          <w:rFonts w:ascii="Arial" w:hAnsi="Arial" w:hint="eastAsia"/>
          <w:sz w:val="28"/>
          <w:szCs w:val="28"/>
        </w:rPr>
        <w:t>（机械）；</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张乾龙，</w:t>
      </w:r>
      <w:r w:rsidRPr="00566A9E">
        <w:rPr>
          <w:rFonts w:ascii="Arial" w:hAnsi="Arial"/>
          <w:sz w:val="28"/>
          <w:szCs w:val="28"/>
        </w:rPr>
        <w:t>13161565095</w:t>
      </w:r>
      <w:r w:rsidRPr="00566A9E">
        <w:rPr>
          <w:rFonts w:ascii="Arial" w:hAnsi="Arial" w:hint="eastAsia"/>
          <w:sz w:val="28"/>
          <w:szCs w:val="28"/>
        </w:rPr>
        <w:t>（力学）。</w:t>
      </w:r>
    </w:p>
    <w:p w:rsidR="00062BF6" w:rsidRPr="00ED6B02" w:rsidRDefault="00062BF6"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六、实验室使用须知</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1</w:t>
      </w:r>
      <w:r w:rsidRPr="00566A9E">
        <w:rPr>
          <w:rFonts w:ascii="Arial" w:hAnsi="Arial" w:hint="eastAsia"/>
          <w:sz w:val="28"/>
          <w:szCs w:val="28"/>
        </w:rPr>
        <w:t>）遵守实验室学生守则和其他各项规定，听从实验室教师安排；</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2</w:t>
      </w:r>
      <w:r w:rsidRPr="00566A9E">
        <w:rPr>
          <w:rFonts w:ascii="Arial" w:hAnsi="Arial" w:hint="eastAsia"/>
          <w:sz w:val="28"/>
          <w:szCs w:val="28"/>
        </w:rPr>
        <w:t>）爱护实验仪器设备与公物，未经教师许可，不得擅自使用仪器和改动计算机；</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3</w:t>
      </w:r>
      <w:r w:rsidRPr="00566A9E">
        <w:rPr>
          <w:rFonts w:ascii="Arial" w:hAnsi="Arial" w:hint="eastAsia"/>
          <w:sz w:val="28"/>
          <w:szCs w:val="28"/>
        </w:rPr>
        <w:t>）实验完毕，请将计算机电源、实验设备电源关闭，实验接线及配件收拾整齐放回原处；</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4</w:t>
      </w:r>
      <w:r w:rsidRPr="00566A9E">
        <w:rPr>
          <w:rFonts w:ascii="Arial" w:hAnsi="Arial" w:hint="eastAsia"/>
          <w:sz w:val="28"/>
          <w:szCs w:val="28"/>
        </w:rPr>
        <w:t>）认真如实的填写实验室和设备使用记录，不得在记录本上乱写乱划；</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5</w:t>
      </w:r>
      <w:r w:rsidRPr="00566A9E">
        <w:rPr>
          <w:rFonts w:ascii="Arial" w:hAnsi="Arial" w:hint="eastAsia"/>
          <w:sz w:val="28"/>
          <w:szCs w:val="28"/>
        </w:rPr>
        <w:t>）仪器损坏，须按学校规定处理。</w:t>
      </w:r>
    </w:p>
    <w:p w:rsidR="00062BF6" w:rsidRDefault="00062BF6" w:rsidP="00062BF6">
      <w:pPr>
        <w:spacing w:line="480" w:lineRule="auto"/>
        <w:ind w:leftChars="271" w:left="6569" w:hangingChars="2500" w:hanging="6000"/>
        <w:jc w:val="right"/>
        <w:rPr>
          <w:sz w:val="24"/>
        </w:rPr>
      </w:pPr>
      <w:r>
        <w:rPr>
          <w:rFonts w:hint="eastAsia"/>
          <w:sz w:val="24"/>
        </w:rPr>
        <w:t xml:space="preserve">　　　　　　　　　　</w:t>
      </w:r>
      <w:r>
        <w:rPr>
          <w:sz w:val="24"/>
        </w:rPr>
        <w:t xml:space="preserve">                </w:t>
      </w:r>
      <w:r>
        <w:rPr>
          <w:rFonts w:hint="eastAsia"/>
          <w:sz w:val="24"/>
        </w:rPr>
        <w:t>中国石油大学（北京）</w:t>
      </w:r>
    </w:p>
    <w:p w:rsidR="00062BF6" w:rsidRDefault="00062BF6" w:rsidP="00062BF6">
      <w:pPr>
        <w:spacing w:line="480" w:lineRule="auto"/>
        <w:ind w:leftChars="271" w:left="6569" w:hangingChars="2500" w:hanging="6000"/>
        <w:jc w:val="right"/>
        <w:rPr>
          <w:sz w:val="24"/>
        </w:rPr>
      </w:pPr>
      <w:r>
        <w:rPr>
          <w:rFonts w:hint="eastAsia"/>
          <w:sz w:val="24"/>
        </w:rPr>
        <w:t>机械学院实验教学中心</w:t>
      </w:r>
    </w:p>
    <w:p w:rsidR="00062BF6" w:rsidRDefault="00062BF6" w:rsidP="00062BF6">
      <w:pPr>
        <w:wordWrap w:val="0"/>
        <w:spacing w:line="480" w:lineRule="auto"/>
        <w:ind w:left="480" w:hangingChars="200" w:hanging="480"/>
        <w:jc w:val="right"/>
        <w:rPr>
          <w:sz w:val="24"/>
        </w:rPr>
      </w:pPr>
      <w:r>
        <w:rPr>
          <w:sz w:val="24"/>
        </w:rPr>
        <w:t xml:space="preserve">   2020</w:t>
      </w:r>
      <w:r>
        <w:rPr>
          <w:rFonts w:hint="eastAsia"/>
          <w:sz w:val="24"/>
        </w:rPr>
        <w:t>年</w:t>
      </w:r>
      <w:r>
        <w:rPr>
          <w:sz w:val="24"/>
        </w:rPr>
        <w:t>9</w:t>
      </w:r>
      <w:r>
        <w:rPr>
          <w:rFonts w:hint="eastAsia"/>
          <w:sz w:val="24"/>
        </w:rPr>
        <w:t>月</w:t>
      </w:r>
      <w:r>
        <w:rPr>
          <w:sz w:val="24"/>
        </w:rPr>
        <w:t>22</w:t>
      </w:r>
      <w:r>
        <w:rPr>
          <w:rFonts w:hint="eastAsia"/>
          <w:sz w:val="24"/>
        </w:rPr>
        <w:t>日</w:t>
      </w:r>
      <w:r>
        <w:rPr>
          <w:sz w:val="24"/>
        </w:rPr>
        <w:t xml:space="preserve">  </w:t>
      </w:r>
    </w:p>
    <w:p w:rsidR="00062BF6" w:rsidRPr="00ED6B02" w:rsidRDefault="00062BF6"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附：开放实验清单：</w:t>
      </w:r>
    </w:p>
    <w:tbl>
      <w:tblPr>
        <w:tblpPr w:leftFromText="180" w:rightFromText="180" w:vertAnchor="text" w:horzAnchor="margin" w:tblpXSpec="center" w:tblpY="155"/>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4"/>
        <w:gridCol w:w="3940"/>
        <w:gridCol w:w="709"/>
        <w:gridCol w:w="3544"/>
      </w:tblGrid>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cs="宋体"/>
                <w:color w:val="000000"/>
                <w:kern w:val="0"/>
                <w:szCs w:val="21"/>
              </w:rPr>
            </w:pPr>
            <w:r>
              <w:rPr>
                <w:rFonts w:ascii="宋体" w:hAnsi="宋体" w:cs="宋体" w:hint="eastAsia"/>
                <w:color w:val="000000"/>
                <w:kern w:val="0"/>
                <w:szCs w:val="21"/>
              </w:rPr>
              <w:t>序号</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widowControl/>
              <w:jc w:val="left"/>
              <w:rPr>
                <w:rFonts w:ascii="宋体" w:cs="宋体"/>
                <w:color w:val="000000"/>
                <w:kern w:val="0"/>
                <w:szCs w:val="21"/>
              </w:rPr>
            </w:pPr>
            <w:r>
              <w:rPr>
                <w:rFonts w:ascii="宋体" w:hAnsi="宋体" w:cs="宋体" w:hint="eastAsia"/>
                <w:color w:val="000000"/>
                <w:kern w:val="0"/>
                <w:szCs w:val="21"/>
              </w:rPr>
              <w:t>实验名称</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widowControl/>
              <w:jc w:val="center"/>
              <w:rPr>
                <w:rFonts w:ascii="宋体" w:cs="宋体"/>
                <w:color w:val="000000"/>
                <w:kern w:val="0"/>
                <w:szCs w:val="21"/>
              </w:rPr>
            </w:pPr>
            <w:r>
              <w:rPr>
                <w:rFonts w:ascii="宋体" w:hAnsi="宋体" w:cs="宋体" w:hint="eastAsia"/>
                <w:color w:val="000000"/>
                <w:kern w:val="0"/>
                <w:szCs w:val="21"/>
              </w:rPr>
              <w:t>学时</w:t>
            </w:r>
          </w:p>
        </w:tc>
        <w:tc>
          <w:tcPr>
            <w:tcW w:w="354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center"/>
              <w:rPr>
                <w:rFonts w:ascii="宋体" w:cs="宋体"/>
                <w:color w:val="000000"/>
                <w:kern w:val="0"/>
                <w:szCs w:val="21"/>
              </w:rPr>
            </w:pPr>
            <w:r>
              <w:rPr>
                <w:rFonts w:ascii="宋体" w:hAnsi="宋体" w:cs="宋体" w:hint="eastAsia"/>
                <w:color w:val="000000"/>
                <w:kern w:val="0"/>
                <w:szCs w:val="21"/>
              </w:rPr>
              <w:t>仪器名称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数据采集实验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计算机</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2</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基于</w:t>
            </w:r>
            <w:r>
              <w:rPr>
                <w:color w:val="000000"/>
                <w:sz w:val="20"/>
                <w:szCs w:val="20"/>
              </w:rPr>
              <w:t>PCI</w:t>
            </w:r>
            <w:r>
              <w:rPr>
                <w:rFonts w:hint="eastAsia"/>
                <w:color w:val="000000"/>
                <w:sz w:val="20"/>
                <w:szCs w:val="20"/>
              </w:rPr>
              <w:t>的</w:t>
            </w:r>
            <w:r>
              <w:rPr>
                <w:color w:val="000000"/>
                <w:sz w:val="20"/>
                <w:szCs w:val="20"/>
              </w:rPr>
              <w:t>XY</w:t>
            </w:r>
            <w:r>
              <w:rPr>
                <w:rFonts w:hint="eastAsia"/>
                <w:color w:val="000000"/>
                <w:sz w:val="20"/>
                <w:szCs w:val="20"/>
              </w:rPr>
              <w:t>数控平台的电机驱动实验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两维伺服数控工作台</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3</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基于</w:t>
            </w:r>
            <w:r>
              <w:rPr>
                <w:color w:val="000000"/>
                <w:sz w:val="20"/>
                <w:szCs w:val="20"/>
              </w:rPr>
              <w:t>PLC</w:t>
            </w:r>
            <w:r>
              <w:rPr>
                <w:rFonts w:hint="eastAsia"/>
                <w:color w:val="000000"/>
                <w:sz w:val="20"/>
                <w:szCs w:val="20"/>
              </w:rPr>
              <w:t>的</w:t>
            </w:r>
            <w:r>
              <w:rPr>
                <w:color w:val="000000"/>
                <w:sz w:val="20"/>
                <w:szCs w:val="20"/>
              </w:rPr>
              <w:t>XY</w:t>
            </w:r>
            <w:r>
              <w:rPr>
                <w:rFonts w:hint="eastAsia"/>
                <w:color w:val="000000"/>
                <w:sz w:val="20"/>
                <w:szCs w:val="20"/>
              </w:rPr>
              <w:t>数控平台的电机驱动实验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电驱动伺服系统</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4</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气动控制设计实验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气动工业应用实验平台</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5</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组态王界面设计实验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计算机</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6</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PC-PC</w:t>
            </w:r>
            <w:r>
              <w:rPr>
                <w:rFonts w:hint="eastAsia"/>
                <w:color w:val="000000"/>
                <w:sz w:val="20"/>
                <w:szCs w:val="20"/>
              </w:rPr>
              <w:t>通信实验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计算机</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7</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实验</w:t>
            </w:r>
            <w:r>
              <w:rPr>
                <w:color w:val="000000"/>
                <w:sz w:val="20"/>
                <w:szCs w:val="20"/>
              </w:rPr>
              <w:t>_</w:t>
            </w:r>
            <w:r>
              <w:rPr>
                <w:rFonts w:hint="eastAsia"/>
                <w:color w:val="000000"/>
                <w:sz w:val="20"/>
                <w:szCs w:val="20"/>
              </w:rPr>
              <w:t>抢答器设计</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8</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实验</w:t>
            </w:r>
            <w:r>
              <w:rPr>
                <w:color w:val="000000"/>
                <w:sz w:val="20"/>
                <w:szCs w:val="20"/>
              </w:rPr>
              <w:t>_</w:t>
            </w:r>
            <w:r>
              <w:rPr>
                <w:rFonts w:hint="eastAsia"/>
                <w:color w:val="000000"/>
                <w:sz w:val="20"/>
                <w:szCs w:val="20"/>
              </w:rPr>
              <w:t>交通灯控制；实验</w:t>
            </w:r>
            <w:r>
              <w:rPr>
                <w:color w:val="000000"/>
                <w:sz w:val="20"/>
                <w:szCs w:val="20"/>
              </w:rPr>
              <w:t>3-</w:t>
            </w:r>
            <w:r>
              <w:rPr>
                <w:rFonts w:hint="eastAsia"/>
                <w:color w:val="000000"/>
                <w:sz w:val="20"/>
                <w:szCs w:val="20"/>
              </w:rPr>
              <w:t>数值运算</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9</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实验</w:t>
            </w:r>
            <w:r>
              <w:rPr>
                <w:color w:val="000000"/>
                <w:sz w:val="20"/>
                <w:szCs w:val="20"/>
              </w:rPr>
              <w:t>_</w:t>
            </w:r>
            <w:r>
              <w:rPr>
                <w:rFonts w:hint="eastAsia"/>
                <w:color w:val="000000"/>
                <w:szCs w:val="21"/>
              </w:rPr>
              <w:t>霓虹灯控制</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10</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实验</w:t>
            </w:r>
            <w:r>
              <w:rPr>
                <w:color w:val="000000"/>
                <w:sz w:val="20"/>
                <w:szCs w:val="20"/>
              </w:rPr>
              <w:t>_</w:t>
            </w:r>
            <w:r>
              <w:rPr>
                <w:rFonts w:hint="eastAsia"/>
                <w:color w:val="000000"/>
                <w:sz w:val="20"/>
                <w:szCs w:val="20"/>
              </w:rPr>
              <w:t>自控成型机控制</w:t>
            </w:r>
            <w:r>
              <w:rPr>
                <w:color w:val="000000"/>
                <w:sz w:val="20"/>
                <w:szCs w:val="20"/>
              </w:rPr>
              <w:t>/</w:t>
            </w:r>
            <w:r>
              <w:rPr>
                <w:rFonts w:hint="eastAsia"/>
                <w:color w:val="000000"/>
                <w:sz w:val="20"/>
                <w:szCs w:val="20"/>
              </w:rPr>
              <w:t>自控轧钢机控制</w:t>
            </w:r>
            <w:r>
              <w:rPr>
                <w:color w:val="000000"/>
                <w:sz w:val="20"/>
                <w:szCs w:val="20"/>
              </w:rPr>
              <w:t>/</w:t>
            </w:r>
            <w:r>
              <w:rPr>
                <w:rFonts w:hint="eastAsia"/>
                <w:color w:val="000000"/>
                <w:sz w:val="20"/>
                <w:szCs w:val="20"/>
              </w:rPr>
              <w:t>自动送料控制</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11</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实验</w:t>
            </w:r>
            <w:r>
              <w:rPr>
                <w:color w:val="000000"/>
                <w:sz w:val="20"/>
                <w:szCs w:val="20"/>
              </w:rPr>
              <w:t>_</w:t>
            </w:r>
            <w:r>
              <w:rPr>
                <w:rFonts w:hint="eastAsia"/>
                <w:color w:val="000000"/>
                <w:sz w:val="20"/>
                <w:szCs w:val="20"/>
              </w:rPr>
              <w:t>自动售货机控制</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12</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实验</w:t>
            </w:r>
            <w:r>
              <w:rPr>
                <w:color w:val="000000"/>
                <w:sz w:val="20"/>
                <w:szCs w:val="20"/>
              </w:rPr>
              <w:t>_</w:t>
            </w:r>
            <w:r>
              <w:rPr>
                <w:rFonts w:hint="eastAsia"/>
                <w:color w:val="000000"/>
                <w:sz w:val="20"/>
                <w:szCs w:val="20"/>
              </w:rPr>
              <w:t>机器人</w:t>
            </w:r>
            <w:r>
              <w:rPr>
                <w:color w:val="000000"/>
                <w:sz w:val="20"/>
                <w:szCs w:val="20"/>
              </w:rPr>
              <w:t>PLC</w:t>
            </w:r>
            <w:r>
              <w:rPr>
                <w:rFonts w:hint="eastAsia"/>
                <w:color w:val="000000"/>
                <w:sz w:val="20"/>
                <w:szCs w:val="20"/>
              </w:rPr>
              <w:t>控制设计</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13</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创新型工业自动化系统认知实验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MPS</w:t>
            </w:r>
            <w:r>
              <w:rPr>
                <w:rFonts w:hint="eastAsia"/>
                <w:color w:val="000000"/>
                <w:sz w:val="20"/>
                <w:szCs w:val="20"/>
              </w:rPr>
              <w:t>物流运动控制开发系统</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lastRenderedPageBreak/>
              <w:t>14</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机构运动简图绘制实验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机构运动简图测绘模型</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15</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平面四杆机构实验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曲柄（导杆）滑块机构试验台</w:t>
            </w:r>
            <w:r>
              <w:rPr>
                <w:color w:val="000000"/>
                <w:sz w:val="20"/>
                <w:szCs w:val="20"/>
              </w:rPr>
              <w:t>/</w:t>
            </w:r>
            <w:r>
              <w:rPr>
                <w:rFonts w:hint="eastAsia"/>
                <w:color w:val="000000"/>
                <w:sz w:val="20"/>
                <w:szCs w:val="20"/>
              </w:rPr>
              <w:t>曲柄（导杆）摇杆机构实验台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16</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18"/>
                <w:szCs w:val="18"/>
              </w:rPr>
              <w:t>凸轮机构实验</w:t>
            </w:r>
            <w:r>
              <w:rPr>
                <w:color w:val="000000"/>
                <w:sz w:val="18"/>
                <w:szCs w:val="18"/>
              </w:rPr>
              <w:t>/</w:t>
            </w:r>
            <w:r>
              <w:rPr>
                <w:rFonts w:hint="eastAsia"/>
                <w:color w:val="000000"/>
                <w:sz w:val="18"/>
                <w:szCs w:val="18"/>
              </w:rPr>
              <w:t>间歇机构实验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凸轮机构实验台</w:t>
            </w:r>
            <w:r>
              <w:rPr>
                <w:color w:val="000000"/>
                <w:sz w:val="20"/>
                <w:szCs w:val="20"/>
              </w:rPr>
              <w:t>/</w:t>
            </w:r>
            <w:r>
              <w:rPr>
                <w:rFonts w:hint="eastAsia"/>
                <w:color w:val="000000"/>
                <w:sz w:val="20"/>
                <w:szCs w:val="20"/>
              </w:rPr>
              <w:t>槽轮机构实验台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17</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车刀几何角度测量实验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车刀量角仪</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18</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平面机构创新设计实验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平面机构设计组合创新实验台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19</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齿轮范成法加工实验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齿轮范成仪</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20</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激光切割加工实验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激光切割机</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21</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18"/>
                <w:szCs w:val="18"/>
              </w:rPr>
              <w:t>3D</w:t>
            </w:r>
            <w:r>
              <w:rPr>
                <w:rFonts w:hint="eastAsia"/>
                <w:color w:val="000000"/>
                <w:sz w:val="18"/>
                <w:szCs w:val="18"/>
              </w:rPr>
              <w:t>成型制造实验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3d</w:t>
            </w:r>
            <w:r>
              <w:rPr>
                <w:rFonts w:hint="eastAsia"/>
                <w:color w:val="000000"/>
                <w:sz w:val="20"/>
                <w:szCs w:val="20"/>
              </w:rPr>
              <w:t>打印机</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22</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机械创新设计实验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机械创新设计与搭接平台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widowControl/>
              <w:jc w:val="left"/>
              <w:rPr>
                <w:rFonts w:ascii="宋体" w:hAnsi="宋体" w:cs="宋体"/>
                <w:color w:val="000000"/>
                <w:kern w:val="0"/>
                <w:szCs w:val="21"/>
              </w:rPr>
            </w:pPr>
            <w:r>
              <w:rPr>
                <w:rFonts w:ascii="宋体" w:hAnsi="宋体" w:cs="宋体" w:hint="eastAsia"/>
                <w:color w:val="000000"/>
                <w:kern w:val="0"/>
                <w:szCs w:val="21"/>
              </w:rPr>
              <w:t>23</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螺栓组实验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螺栓实验台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24</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18"/>
                <w:szCs w:val="18"/>
              </w:rPr>
              <w:t>动平衡实验</w:t>
            </w:r>
            <w:r>
              <w:rPr>
                <w:color w:val="000000"/>
                <w:sz w:val="18"/>
                <w:szCs w:val="18"/>
              </w:rPr>
              <w:t>/</w:t>
            </w:r>
            <w:r>
              <w:rPr>
                <w:rFonts w:hint="eastAsia"/>
                <w:color w:val="000000"/>
                <w:sz w:val="18"/>
                <w:szCs w:val="18"/>
              </w:rPr>
              <w:t>带传动实验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带传动实验台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25</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机械传动设计与分析实验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机械系统创新组合及性能测试实验台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26</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零件加工表面检测实验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平面度检查仪</w:t>
            </w:r>
            <w:r>
              <w:rPr>
                <w:color w:val="000000"/>
                <w:sz w:val="20"/>
                <w:szCs w:val="20"/>
              </w:rPr>
              <w:t>/</w:t>
            </w:r>
            <w:r>
              <w:rPr>
                <w:rFonts w:hint="eastAsia"/>
                <w:color w:val="000000"/>
                <w:sz w:val="20"/>
                <w:szCs w:val="20"/>
              </w:rPr>
              <w:t>表面粗糙度测量仪</w:t>
            </w:r>
            <w:r>
              <w:rPr>
                <w:color w:val="000000"/>
                <w:sz w:val="20"/>
                <w:szCs w:val="20"/>
              </w:rPr>
              <w:t>/</w:t>
            </w:r>
            <w:r>
              <w:rPr>
                <w:rFonts w:hint="eastAsia"/>
                <w:color w:val="000000"/>
                <w:sz w:val="20"/>
                <w:szCs w:val="20"/>
              </w:rPr>
              <w:t>径向跳动仪</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hideMark/>
          </w:tcPr>
          <w:p w:rsidR="00062BF6" w:rsidRDefault="00062BF6">
            <w:pPr>
              <w:pStyle w:val="a9"/>
              <w:rPr>
                <w:rFonts w:hAnsi="Calibri"/>
                <w:color w:val="000000"/>
                <w:sz w:val="20"/>
                <w:szCs w:val="21"/>
              </w:rPr>
            </w:pPr>
            <w:r>
              <w:rPr>
                <w:rFonts w:hAnsi="Calibri" w:hint="eastAsia"/>
                <w:color w:val="000000"/>
                <w:sz w:val="20"/>
                <w:szCs w:val="21"/>
              </w:rPr>
              <w:t>27</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机械系统创新综合实验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机械系统创新综合实验台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28</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金属拉伸压缩实验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万能材料试验机</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29</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纯弯梁电测实验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纯弯梁实验台，静态电阻应变仪</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30</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薄壁圆筒弯扭组合实验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弯扭组合实验装置，静态电阻应变仪</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31</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扭转疲劳冲击实验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扭转试验机，疲劳试验机，冲击试验机</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32</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金属箔式应变片性能实验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传感器系统综合实验装置</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33</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平台认知、</w:t>
            </w:r>
            <w:r>
              <w:rPr>
                <w:color w:val="000000"/>
                <w:sz w:val="20"/>
                <w:szCs w:val="20"/>
              </w:rPr>
              <w:t>I/O</w:t>
            </w:r>
            <w:r>
              <w:rPr>
                <w:rFonts w:hint="eastAsia"/>
                <w:color w:val="000000"/>
                <w:sz w:val="20"/>
                <w:szCs w:val="20"/>
              </w:rPr>
              <w:t>接线、</w:t>
            </w:r>
            <w:r>
              <w:rPr>
                <w:color w:val="000000"/>
                <w:sz w:val="20"/>
                <w:szCs w:val="20"/>
              </w:rPr>
              <w:t>I/O</w:t>
            </w:r>
            <w:r>
              <w:rPr>
                <w:rFonts w:hint="eastAsia"/>
                <w:color w:val="000000"/>
                <w:sz w:val="20"/>
                <w:szCs w:val="20"/>
              </w:rPr>
              <w:t>分配</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MPS</w:t>
            </w:r>
            <w:r>
              <w:rPr>
                <w:rFonts w:hint="eastAsia"/>
                <w:color w:val="000000"/>
                <w:sz w:val="20"/>
                <w:szCs w:val="20"/>
              </w:rPr>
              <w:t>物流运动控制开发系统，</w:t>
            </w:r>
            <w:r>
              <w:rPr>
                <w:color w:val="000000"/>
                <w:sz w:val="20"/>
                <w:szCs w:val="20"/>
              </w:rPr>
              <w:t>FPG-C32T2H</w:t>
            </w:r>
            <w:r>
              <w:rPr>
                <w:rFonts w:hint="eastAsia"/>
                <w:color w:val="000000"/>
                <w:sz w:val="20"/>
                <w:szCs w:val="20"/>
              </w:rPr>
              <w:t>可编程逻辑控制仪器</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34</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天塔之光</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35</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color w:val="000000"/>
                <w:sz w:val="20"/>
                <w:szCs w:val="20"/>
              </w:rPr>
              <w:t>PLC</w:t>
            </w:r>
            <w:r>
              <w:rPr>
                <w:rFonts w:hint="eastAsia"/>
                <w:color w:val="000000"/>
                <w:sz w:val="20"/>
                <w:szCs w:val="20"/>
              </w:rPr>
              <w:t>电机控制实验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FPG-C32TH</w:t>
            </w:r>
            <w:r>
              <w:rPr>
                <w:rFonts w:hint="eastAsia"/>
                <w:color w:val="000000"/>
                <w:sz w:val="20"/>
                <w:szCs w:val="20"/>
              </w:rPr>
              <w:t>可编程逻辑控制仪器</w:t>
            </w:r>
            <w:r>
              <w:rPr>
                <w:color w:val="000000"/>
                <w:sz w:val="20"/>
                <w:szCs w:val="20"/>
              </w:rPr>
              <w:t xml:space="preserve"> </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36</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创新型工业自动化系统认知实验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MPS</w:t>
            </w:r>
            <w:r>
              <w:rPr>
                <w:rFonts w:hint="eastAsia"/>
                <w:color w:val="000000"/>
                <w:sz w:val="20"/>
                <w:szCs w:val="20"/>
              </w:rPr>
              <w:t>物流运动控制开发系统</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37</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定量液压泵的性能实验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液压电液压实验平台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38</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阀的性能实验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液压电液压实验平台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39</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节流调速系统实验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color w:val="000000"/>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液压电液压实验平台</w:t>
            </w:r>
          </w:p>
        </w:tc>
      </w:tr>
      <w:tr w:rsidR="00062BF6" w:rsidTr="00062BF6">
        <w:trPr>
          <w:trHeight w:val="270"/>
        </w:trPr>
        <w:tc>
          <w:tcPr>
            <w:tcW w:w="70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pStyle w:val="a9"/>
              <w:rPr>
                <w:rFonts w:hAnsi="Calibri"/>
                <w:color w:val="000000"/>
                <w:sz w:val="20"/>
                <w:szCs w:val="20"/>
              </w:rPr>
            </w:pPr>
            <w:r>
              <w:rPr>
                <w:rFonts w:hAnsi="Calibri" w:hint="eastAsia"/>
                <w:color w:val="000000"/>
                <w:sz w:val="20"/>
                <w:szCs w:val="20"/>
              </w:rPr>
              <w:t>40</w:t>
            </w:r>
          </w:p>
        </w:tc>
        <w:tc>
          <w:tcPr>
            <w:tcW w:w="3940"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rPr>
                <w:rFonts w:ascii="宋体" w:hAnsi="宋体" w:cs="宋体"/>
                <w:color w:val="000000"/>
                <w:sz w:val="20"/>
                <w:szCs w:val="20"/>
              </w:rPr>
            </w:pPr>
            <w:r>
              <w:rPr>
                <w:rFonts w:hint="eastAsia"/>
                <w:color w:val="000000"/>
                <w:sz w:val="20"/>
                <w:szCs w:val="20"/>
              </w:rPr>
              <w:t>其它实验室可开展的自主创新型实验</w:t>
            </w:r>
          </w:p>
        </w:tc>
        <w:tc>
          <w:tcPr>
            <w:tcW w:w="709"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 xml:space="preserve">　</w:t>
            </w:r>
          </w:p>
        </w:tc>
        <w:tc>
          <w:tcPr>
            <w:tcW w:w="3544" w:type="dxa"/>
            <w:tcBorders>
              <w:top w:val="single" w:sz="4" w:space="0" w:color="auto"/>
              <w:left w:val="single" w:sz="4" w:space="0" w:color="auto"/>
              <w:bottom w:val="single" w:sz="4" w:space="0" w:color="auto"/>
              <w:right w:val="single" w:sz="4" w:space="0" w:color="auto"/>
            </w:tcBorders>
            <w:vAlign w:val="center"/>
            <w:hideMark/>
          </w:tcPr>
          <w:p w:rsidR="00062BF6" w:rsidRDefault="00062BF6">
            <w:pPr>
              <w:rPr>
                <w:rFonts w:ascii="宋体" w:hAnsi="宋体" w:cs="宋体"/>
                <w:color w:val="000000"/>
                <w:sz w:val="20"/>
                <w:szCs w:val="20"/>
              </w:rPr>
            </w:pPr>
            <w:r>
              <w:rPr>
                <w:rFonts w:hint="eastAsia"/>
                <w:color w:val="000000"/>
                <w:sz w:val="20"/>
                <w:szCs w:val="20"/>
              </w:rPr>
              <w:t>相应实验设备</w:t>
            </w:r>
          </w:p>
        </w:tc>
      </w:tr>
    </w:tbl>
    <w:p w:rsidR="00062BF6" w:rsidRDefault="00062BF6" w:rsidP="00062BF6">
      <w:pPr>
        <w:spacing w:line="480" w:lineRule="auto"/>
        <w:ind w:leftChars="271" w:left="6569" w:right="360" w:hangingChars="2500" w:hanging="6000"/>
        <w:jc w:val="right"/>
        <w:rPr>
          <w:rFonts w:ascii="Times New Roman" w:hAnsi="Times New Roman"/>
          <w:sz w:val="24"/>
          <w:szCs w:val="24"/>
        </w:rPr>
      </w:pPr>
    </w:p>
    <w:p w:rsidR="00062BF6" w:rsidRDefault="00062BF6">
      <w:pPr>
        <w:widowControl/>
        <w:jc w:val="left"/>
      </w:pPr>
      <w:r>
        <w:br w:type="page"/>
      </w:r>
    </w:p>
    <w:p w:rsidR="00062BF6" w:rsidRDefault="00062BF6" w:rsidP="00ED6B02">
      <w:pPr>
        <w:spacing w:line="360" w:lineRule="auto"/>
        <w:jc w:val="center"/>
        <w:outlineLvl w:val="0"/>
        <w:rPr>
          <w:rFonts w:ascii="Times New Roman" w:hAnsi="Times New Roman"/>
          <w:b/>
          <w:sz w:val="36"/>
          <w:szCs w:val="36"/>
        </w:rPr>
      </w:pPr>
      <w:r w:rsidRPr="00ED6B02">
        <w:rPr>
          <w:rFonts w:ascii="Times New Roman" w:hAnsi="Times New Roman" w:hint="eastAsia"/>
          <w:b/>
          <w:sz w:val="36"/>
          <w:szCs w:val="36"/>
        </w:rPr>
        <w:lastRenderedPageBreak/>
        <w:t>热能与动力工程专业教学实验室开放通知</w:t>
      </w:r>
    </w:p>
    <w:p w:rsidR="00062BF6" w:rsidRDefault="00062BF6" w:rsidP="00062BF6">
      <w:pPr>
        <w:spacing w:line="360" w:lineRule="auto"/>
        <w:jc w:val="center"/>
        <w:rPr>
          <w:b/>
          <w:sz w:val="36"/>
          <w:szCs w:val="36"/>
        </w:rPr>
      </w:pPr>
    </w:p>
    <w:p w:rsidR="00062BF6" w:rsidRPr="00ED6B02" w:rsidRDefault="00ED6B02" w:rsidP="00ED6B02">
      <w:pPr>
        <w:spacing w:line="360" w:lineRule="auto"/>
        <w:rPr>
          <w:rFonts w:ascii="Times New Roman" w:hAnsi="Times New Roman"/>
          <w:b/>
          <w:bCs/>
          <w:sz w:val="28"/>
          <w:szCs w:val="28"/>
        </w:rPr>
      </w:pPr>
      <w:r>
        <w:rPr>
          <w:rFonts w:ascii="Times New Roman" w:hAnsi="Times New Roman" w:hint="eastAsia"/>
          <w:b/>
          <w:bCs/>
          <w:sz w:val="28"/>
          <w:szCs w:val="28"/>
        </w:rPr>
        <w:t>一、</w:t>
      </w:r>
      <w:r w:rsidR="00062BF6" w:rsidRPr="00ED6B02">
        <w:rPr>
          <w:rFonts w:ascii="Times New Roman" w:hAnsi="Times New Roman" w:hint="eastAsia"/>
          <w:b/>
          <w:bCs/>
          <w:sz w:val="28"/>
          <w:szCs w:val="28"/>
        </w:rPr>
        <w:t>实验室简介：</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热能与动力工程专业教学实验室主要面向热能与动力工程专业以及油气储运工程的本科生的实验教学、毕业设计和课外科技创新活动，实验室包括传热学实验室、工程热力学实验室、泵与压缩机实验室、换热器实验室。传热学实验室可以进行不同材料导热系数的测定、对流换热实验、黑度的测量等实验；热工测量技术实验室可以进行各种热工参数的测量、标定实验；工程热力学实验室能够进行喷管、压缩机性能实验、空气定压比热测定实验、饱和水蒸气</w:t>
      </w:r>
      <w:r w:rsidRPr="00566A9E">
        <w:rPr>
          <w:rFonts w:ascii="Arial" w:hAnsi="Arial"/>
          <w:sz w:val="28"/>
          <w:szCs w:val="28"/>
        </w:rPr>
        <w:t>P-T</w:t>
      </w:r>
      <w:r w:rsidRPr="00566A9E">
        <w:rPr>
          <w:rFonts w:ascii="Arial" w:hAnsi="Arial" w:hint="eastAsia"/>
          <w:sz w:val="28"/>
          <w:szCs w:val="28"/>
        </w:rPr>
        <w:t>关系实验等。相关实验项目见列表清单。</w:t>
      </w:r>
    </w:p>
    <w:p w:rsidR="00062BF6" w:rsidRDefault="00062BF6" w:rsidP="00062BF6">
      <w:pPr>
        <w:spacing w:line="360" w:lineRule="auto"/>
        <w:rPr>
          <w:sz w:val="28"/>
          <w:szCs w:val="28"/>
        </w:rPr>
      </w:pPr>
      <w:r w:rsidRPr="00ED6B02">
        <w:rPr>
          <w:rFonts w:ascii="Times New Roman" w:hAnsi="Times New Roman" w:hint="eastAsia"/>
          <w:b/>
          <w:bCs/>
          <w:sz w:val="28"/>
          <w:szCs w:val="28"/>
        </w:rPr>
        <w:t>二、地点：</w:t>
      </w:r>
      <w:r>
        <w:rPr>
          <w:rFonts w:hint="eastAsia"/>
          <w:sz w:val="24"/>
        </w:rPr>
        <w:t>研修大厦南楼</w:t>
      </w:r>
      <w:r>
        <w:rPr>
          <w:sz w:val="24"/>
        </w:rPr>
        <w:t>417</w:t>
      </w:r>
      <w:r>
        <w:rPr>
          <w:rFonts w:hint="eastAsia"/>
          <w:sz w:val="24"/>
        </w:rPr>
        <w:t>、</w:t>
      </w:r>
      <w:r>
        <w:rPr>
          <w:sz w:val="24"/>
        </w:rPr>
        <w:t>418</w:t>
      </w:r>
      <w:r>
        <w:rPr>
          <w:rFonts w:hint="eastAsia"/>
          <w:sz w:val="24"/>
        </w:rPr>
        <w:t>、</w:t>
      </w:r>
      <w:r>
        <w:rPr>
          <w:sz w:val="24"/>
        </w:rPr>
        <w:t>419</w:t>
      </w:r>
      <w:r>
        <w:rPr>
          <w:rFonts w:hint="eastAsia"/>
          <w:sz w:val="24"/>
        </w:rPr>
        <w:t>、</w:t>
      </w:r>
      <w:r>
        <w:rPr>
          <w:sz w:val="24"/>
        </w:rPr>
        <w:t>420</w:t>
      </w:r>
      <w:r>
        <w:rPr>
          <w:rFonts w:hint="eastAsia"/>
          <w:sz w:val="24"/>
        </w:rPr>
        <w:t>、</w:t>
      </w:r>
      <w:r>
        <w:rPr>
          <w:sz w:val="24"/>
        </w:rPr>
        <w:t>922</w:t>
      </w:r>
      <w:r>
        <w:rPr>
          <w:rFonts w:hint="eastAsia"/>
          <w:sz w:val="24"/>
        </w:rPr>
        <w:t>、</w:t>
      </w:r>
      <w:r>
        <w:rPr>
          <w:sz w:val="24"/>
        </w:rPr>
        <w:t>921</w:t>
      </w:r>
      <w:r>
        <w:rPr>
          <w:rFonts w:hint="eastAsia"/>
          <w:sz w:val="24"/>
        </w:rPr>
        <w:t>。</w:t>
      </w:r>
    </w:p>
    <w:p w:rsidR="00062BF6" w:rsidRDefault="00062BF6" w:rsidP="00062BF6">
      <w:pPr>
        <w:spacing w:line="360" w:lineRule="auto"/>
        <w:rPr>
          <w:sz w:val="28"/>
          <w:szCs w:val="28"/>
        </w:rPr>
      </w:pPr>
      <w:r>
        <w:rPr>
          <w:rFonts w:hint="eastAsia"/>
          <w:b/>
          <w:sz w:val="28"/>
          <w:szCs w:val="28"/>
        </w:rPr>
        <w:t>三、开放时间：</w:t>
      </w:r>
      <w:r>
        <w:rPr>
          <w:rFonts w:hint="eastAsia"/>
          <w:sz w:val="24"/>
        </w:rPr>
        <w:t>周一至周五</w:t>
      </w:r>
      <w:r>
        <w:rPr>
          <w:sz w:val="24"/>
        </w:rPr>
        <w:t>8:00-17:30</w:t>
      </w:r>
      <w:r>
        <w:rPr>
          <w:rFonts w:hint="eastAsia"/>
          <w:sz w:val="24"/>
        </w:rPr>
        <w:t>。</w:t>
      </w:r>
      <w:r>
        <w:rPr>
          <w:sz w:val="24"/>
        </w:rPr>
        <w:t xml:space="preserve"> </w:t>
      </w:r>
      <w:r>
        <w:rPr>
          <w:rFonts w:hint="eastAsia"/>
          <w:sz w:val="24"/>
        </w:rPr>
        <w:t>以上时间为正常教学时间，假期不对外开放。</w:t>
      </w:r>
    </w:p>
    <w:p w:rsidR="00062BF6" w:rsidRDefault="00062BF6" w:rsidP="00062BF6">
      <w:pPr>
        <w:spacing w:line="360" w:lineRule="auto"/>
        <w:rPr>
          <w:sz w:val="28"/>
          <w:szCs w:val="28"/>
        </w:rPr>
      </w:pPr>
      <w:r>
        <w:rPr>
          <w:rFonts w:hint="eastAsia"/>
          <w:b/>
          <w:sz w:val="28"/>
          <w:szCs w:val="28"/>
        </w:rPr>
        <w:t>四、开放对象：</w:t>
      </w:r>
      <w:r>
        <w:rPr>
          <w:rFonts w:hint="eastAsia"/>
          <w:sz w:val="24"/>
        </w:rPr>
        <w:t>面向本科生、毕业设计、大学生科技创新。</w:t>
      </w:r>
    </w:p>
    <w:p w:rsidR="00062BF6" w:rsidRPr="00ED6B02" w:rsidRDefault="00062BF6" w:rsidP="00062BF6">
      <w:pPr>
        <w:spacing w:line="360" w:lineRule="auto"/>
        <w:rPr>
          <w:rFonts w:ascii="Times New Roman" w:hAnsi="Times New Roman"/>
          <w:b/>
          <w:bCs/>
          <w:sz w:val="28"/>
          <w:szCs w:val="28"/>
        </w:rPr>
      </w:pPr>
      <w:r w:rsidRPr="00ED6B02">
        <w:rPr>
          <w:rFonts w:ascii="Times New Roman" w:hAnsi="Times New Roman" w:hint="eastAsia"/>
          <w:b/>
          <w:bCs/>
          <w:sz w:val="28"/>
          <w:szCs w:val="28"/>
        </w:rPr>
        <w:t>五、开放要求：</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sz w:val="28"/>
          <w:szCs w:val="28"/>
        </w:rPr>
        <w:t>1</w:t>
      </w:r>
      <w:r w:rsidRPr="00566A9E">
        <w:rPr>
          <w:rFonts w:ascii="Arial" w:hAnsi="Arial" w:hint="eastAsia"/>
          <w:sz w:val="28"/>
          <w:szCs w:val="28"/>
        </w:rPr>
        <w:t>）必须遵守实验室各项规定；</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sz w:val="28"/>
          <w:szCs w:val="28"/>
        </w:rPr>
        <w:t>2</w:t>
      </w:r>
      <w:r w:rsidRPr="00566A9E">
        <w:rPr>
          <w:rFonts w:ascii="Arial" w:hAnsi="Arial" w:hint="eastAsia"/>
          <w:sz w:val="28"/>
          <w:szCs w:val="28"/>
        </w:rPr>
        <w:t>）听从实验室教师的安排；</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sz w:val="28"/>
          <w:szCs w:val="28"/>
        </w:rPr>
        <w:t>3</w:t>
      </w:r>
      <w:r w:rsidRPr="00566A9E">
        <w:rPr>
          <w:rFonts w:ascii="Arial" w:hAnsi="Arial" w:hint="eastAsia"/>
          <w:sz w:val="28"/>
          <w:szCs w:val="28"/>
        </w:rPr>
        <w:t>）未经老师允许，不可随意乱动仪器；</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sz w:val="28"/>
          <w:szCs w:val="28"/>
        </w:rPr>
        <w:t>4</w:t>
      </w:r>
      <w:r w:rsidRPr="00566A9E">
        <w:rPr>
          <w:rFonts w:ascii="Arial" w:hAnsi="Arial" w:hint="eastAsia"/>
          <w:sz w:val="28"/>
          <w:szCs w:val="28"/>
        </w:rPr>
        <w:t>）仪器使用完毕，必须收拾干净，交还给实验室有关人员；</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sz w:val="28"/>
          <w:szCs w:val="28"/>
        </w:rPr>
        <w:t>5</w:t>
      </w:r>
      <w:r w:rsidRPr="00566A9E">
        <w:rPr>
          <w:rFonts w:ascii="Arial" w:hAnsi="Arial" w:hint="eastAsia"/>
          <w:sz w:val="28"/>
          <w:szCs w:val="28"/>
        </w:rPr>
        <w:t>）仪器损坏，按学校规定赔偿。</w:t>
      </w:r>
    </w:p>
    <w:p w:rsidR="00062BF6" w:rsidRPr="00ED6B02" w:rsidRDefault="00062BF6" w:rsidP="00062BF6">
      <w:pPr>
        <w:spacing w:line="360" w:lineRule="auto"/>
        <w:rPr>
          <w:rFonts w:ascii="Times New Roman" w:hAnsi="Times New Roman"/>
          <w:b/>
          <w:bCs/>
          <w:sz w:val="28"/>
          <w:szCs w:val="28"/>
        </w:rPr>
      </w:pPr>
      <w:r w:rsidRPr="00ED6B02">
        <w:rPr>
          <w:rFonts w:ascii="Times New Roman" w:hAnsi="Times New Roman" w:hint="eastAsia"/>
          <w:b/>
          <w:bCs/>
          <w:sz w:val="28"/>
          <w:szCs w:val="28"/>
        </w:rPr>
        <w:t>六、预约方式：</w:t>
      </w:r>
      <w:r w:rsidRPr="00ED6B02">
        <w:rPr>
          <w:rFonts w:ascii="Times New Roman" w:hAnsi="Times New Roman"/>
          <w:b/>
          <w:bCs/>
          <w:sz w:val="28"/>
          <w:szCs w:val="28"/>
        </w:rPr>
        <w:t xml:space="preserve"> </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学生需提前三个工作日预约。</w:t>
      </w:r>
    </w:p>
    <w:p w:rsidR="00062BF6" w:rsidRDefault="00062BF6" w:rsidP="00062BF6">
      <w:pPr>
        <w:spacing w:line="360" w:lineRule="auto"/>
        <w:rPr>
          <w:b/>
          <w:sz w:val="28"/>
          <w:szCs w:val="28"/>
        </w:rPr>
      </w:pPr>
      <w:r>
        <w:rPr>
          <w:rFonts w:hint="eastAsia"/>
          <w:b/>
          <w:sz w:val="28"/>
          <w:szCs w:val="28"/>
        </w:rPr>
        <w:t>七：联系方式：</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电话：</w:t>
      </w:r>
      <w:r w:rsidRPr="00566A9E">
        <w:rPr>
          <w:rFonts w:ascii="Arial" w:hAnsi="Arial"/>
          <w:sz w:val="28"/>
          <w:szCs w:val="28"/>
        </w:rPr>
        <w:t xml:space="preserve">15901174529        </w:t>
      </w:r>
      <w:r w:rsidRPr="00566A9E">
        <w:rPr>
          <w:rFonts w:ascii="Arial" w:hAnsi="Arial" w:hint="eastAsia"/>
          <w:sz w:val="28"/>
          <w:szCs w:val="28"/>
        </w:rPr>
        <w:t>联系人：尚老师</w:t>
      </w:r>
    </w:p>
    <w:p w:rsidR="00062BF6" w:rsidRPr="00566A9E" w:rsidRDefault="00062BF6" w:rsidP="00566A9E">
      <w:pPr>
        <w:spacing w:line="360" w:lineRule="auto"/>
        <w:ind w:firstLineChars="200" w:firstLine="560"/>
        <w:rPr>
          <w:rFonts w:ascii="Arial" w:hAnsi="Arial"/>
          <w:sz w:val="28"/>
          <w:szCs w:val="28"/>
        </w:rPr>
      </w:pPr>
      <w:r w:rsidRPr="00566A9E">
        <w:rPr>
          <w:rFonts w:ascii="Arial" w:hAnsi="Arial" w:hint="eastAsia"/>
          <w:sz w:val="28"/>
          <w:szCs w:val="28"/>
        </w:rPr>
        <w:t>办公室：中油大厦南楼</w:t>
      </w:r>
      <w:r w:rsidRPr="00566A9E">
        <w:rPr>
          <w:rFonts w:ascii="Arial" w:hAnsi="Arial"/>
          <w:sz w:val="28"/>
          <w:szCs w:val="28"/>
        </w:rPr>
        <w:t>623</w:t>
      </w:r>
    </w:p>
    <w:p w:rsidR="00062BF6" w:rsidRDefault="00062BF6" w:rsidP="00062BF6">
      <w:pPr>
        <w:spacing w:line="360" w:lineRule="auto"/>
        <w:rPr>
          <w:b/>
          <w:sz w:val="28"/>
          <w:szCs w:val="28"/>
        </w:rPr>
      </w:pPr>
      <w:r>
        <w:rPr>
          <w:rFonts w:hint="eastAsia"/>
          <w:b/>
          <w:sz w:val="28"/>
          <w:szCs w:val="28"/>
        </w:rPr>
        <w:lastRenderedPageBreak/>
        <w:t>八、开放实验清单（推荐项目）：</w:t>
      </w:r>
    </w:p>
    <w:p w:rsidR="00062BF6" w:rsidRDefault="00062BF6" w:rsidP="00062BF6">
      <w:pPr>
        <w:spacing w:line="300" w:lineRule="auto"/>
        <w:rPr>
          <w:sz w:val="24"/>
          <w:szCs w:val="20"/>
        </w:rPr>
      </w:pPr>
      <w:r>
        <w:rPr>
          <w:rFonts w:hint="eastAsia"/>
          <w:sz w:val="24"/>
        </w:rPr>
        <w:t>附件</w:t>
      </w:r>
      <w:r>
        <w:rPr>
          <w:sz w:val="24"/>
        </w:rPr>
        <w:t>1</w:t>
      </w:r>
      <w:r>
        <w:rPr>
          <w:rFonts w:hint="eastAsia"/>
          <w:sz w:val="24"/>
        </w:rPr>
        <w:t>：开放实验项目</w:t>
      </w: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3"/>
        <w:gridCol w:w="2586"/>
        <w:gridCol w:w="1198"/>
        <w:gridCol w:w="3486"/>
      </w:tblGrid>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hideMark/>
          </w:tcPr>
          <w:p w:rsidR="00062BF6" w:rsidRDefault="00062BF6">
            <w:pPr>
              <w:widowControl/>
              <w:spacing w:line="360" w:lineRule="auto"/>
              <w:jc w:val="center"/>
              <w:rPr>
                <w:rFonts w:ascii="宋体" w:cs="宋体"/>
                <w:color w:val="000000"/>
                <w:kern w:val="0"/>
                <w:szCs w:val="21"/>
              </w:rPr>
            </w:pPr>
            <w:r>
              <w:rPr>
                <w:rFonts w:ascii="宋体" w:hAnsi="宋体" w:cs="宋体" w:hint="eastAsia"/>
                <w:color w:val="000000"/>
                <w:kern w:val="0"/>
                <w:szCs w:val="21"/>
              </w:rPr>
              <w:t>序号</w:t>
            </w: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widowControl/>
              <w:spacing w:line="360" w:lineRule="auto"/>
              <w:jc w:val="center"/>
              <w:rPr>
                <w:rFonts w:ascii="宋体" w:cs="宋体"/>
                <w:color w:val="000000"/>
                <w:kern w:val="0"/>
                <w:szCs w:val="21"/>
              </w:rPr>
            </w:pPr>
            <w:r>
              <w:rPr>
                <w:rFonts w:ascii="宋体" w:hAnsi="宋体" w:cs="宋体" w:hint="eastAsia"/>
                <w:color w:val="000000"/>
                <w:kern w:val="0"/>
                <w:szCs w:val="21"/>
              </w:rPr>
              <w:t>实验名称</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widowControl/>
              <w:spacing w:line="360" w:lineRule="auto"/>
              <w:jc w:val="center"/>
              <w:rPr>
                <w:rFonts w:ascii="宋体" w:cs="宋体"/>
                <w:color w:val="000000"/>
                <w:kern w:val="0"/>
                <w:szCs w:val="21"/>
              </w:rPr>
            </w:pPr>
            <w:r>
              <w:rPr>
                <w:rFonts w:ascii="宋体" w:hAnsi="宋体" w:cs="宋体" w:hint="eastAsia"/>
                <w:color w:val="000000"/>
                <w:kern w:val="0"/>
                <w:szCs w:val="21"/>
              </w:rPr>
              <w:t>实验学时</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widowControl/>
              <w:spacing w:line="360" w:lineRule="auto"/>
              <w:jc w:val="center"/>
              <w:rPr>
                <w:rFonts w:ascii="宋体" w:cs="宋体"/>
                <w:color w:val="000000"/>
                <w:kern w:val="0"/>
                <w:szCs w:val="21"/>
              </w:rPr>
            </w:pPr>
            <w:r>
              <w:rPr>
                <w:rFonts w:ascii="宋体" w:hAnsi="宋体" w:cs="宋体" w:hint="eastAsia"/>
                <w:color w:val="000000"/>
                <w:kern w:val="0"/>
                <w:szCs w:val="21"/>
              </w:rPr>
              <w:t>仪器名称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hint="eastAsia"/>
                <w:szCs w:val="21"/>
              </w:rPr>
              <w:t>空气定压比热测定实验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widowControl/>
              <w:spacing w:line="360" w:lineRule="auto"/>
              <w:jc w:val="center"/>
              <w:rPr>
                <w:rFonts w:ascii="宋体" w:hAnsi="宋体" w:cs="宋体"/>
                <w:color w:val="000000"/>
                <w:kern w:val="0"/>
                <w:szCs w:val="21"/>
              </w:rPr>
            </w:pPr>
            <w:r>
              <w:rPr>
                <w:rFonts w:ascii="宋体" w:hAnsi="宋体" w:cs="宋体" w:hint="eastAsia"/>
                <w:color w:val="000000"/>
                <w:kern w:val="0"/>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hint="eastAsia"/>
                <w:szCs w:val="21"/>
              </w:rPr>
              <w:t>空气定压比热测定实验台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color w:val="000000"/>
                <w:szCs w:val="21"/>
              </w:rPr>
            </w:pPr>
            <w:r>
              <w:rPr>
                <w:rFonts w:hint="eastAsia"/>
                <w:color w:val="000000"/>
                <w:szCs w:val="21"/>
              </w:rPr>
              <w:t>水饱和蒸气</w:t>
            </w:r>
            <w:r>
              <w:rPr>
                <w:rFonts w:cs="Calibri"/>
                <w:color w:val="000000"/>
                <w:szCs w:val="21"/>
              </w:rPr>
              <w:t>p-t</w:t>
            </w:r>
            <w:r>
              <w:rPr>
                <w:rFonts w:hint="eastAsia"/>
                <w:color w:val="000000"/>
                <w:szCs w:val="21"/>
              </w:rPr>
              <w:t>关系测量实验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widowControl/>
              <w:spacing w:line="360" w:lineRule="auto"/>
              <w:jc w:val="center"/>
              <w:rPr>
                <w:rFonts w:ascii="宋体" w:hAnsi="宋体" w:cs="宋体"/>
                <w:color w:val="000000"/>
                <w:kern w:val="0"/>
                <w:szCs w:val="21"/>
              </w:rPr>
            </w:pPr>
            <w:r>
              <w:rPr>
                <w:rFonts w:ascii="宋体" w:hAnsi="宋体" w:cs="宋体" w:hint="eastAsia"/>
                <w:color w:val="000000"/>
                <w:kern w:val="0"/>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color w:val="000000"/>
                <w:szCs w:val="21"/>
              </w:rPr>
            </w:pPr>
            <w:r>
              <w:rPr>
                <w:rFonts w:hint="eastAsia"/>
                <w:color w:val="000000"/>
                <w:szCs w:val="21"/>
              </w:rPr>
              <w:t>水饱和蒸气</w:t>
            </w:r>
            <w:r>
              <w:rPr>
                <w:rFonts w:cs="Calibri"/>
                <w:color w:val="000000"/>
                <w:szCs w:val="21"/>
              </w:rPr>
              <w:t>p-t</w:t>
            </w:r>
            <w:r>
              <w:rPr>
                <w:rFonts w:hint="eastAsia"/>
                <w:color w:val="000000"/>
                <w:szCs w:val="21"/>
              </w:rPr>
              <w:t>关系测量实验台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hint="eastAsia"/>
                <w:szCs w:val="21"/>
              </w:rPr>
              <w:t>外掠平板强制对流换热传热系数的测试</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rFonts w:ascii="宋体" w:hAnsi="宋体" w:cs="宋体" w:hint="eastAsia"/>
                <w:color w:val="000000"/>
                <w:kern w:val="0"/>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hint="eastAsia"/>
                <w:szCs w:val="21"/>
              </w:rPr>
              <w:t>强迫对流换热综合实验台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color w:val="000000"/>
                <w:szCs w:val="21"/>
              </w:rPr>
            </w:pPr>
            <w:r>
              <w:rPr>
                <w:rFonts w:hint="eastAsia"/>
                <w:color w:val="000000"/>
                <w:szCs w:val="21"/>
              </w:rPr>
              <w:t>球体法测量松散材料的导热系数</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rFonts w:ascii="宋体" w:hAnsi="宋体" w:cs="宋体" w:hint="eastAsia"/>
                <w:color w:val="000000"/>
                <w:kern w:val="0"/>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color w:val="000000"/>
                <w:szCs w:val="21"/>
              </w:rPr>
            </w:pPr>
            <w:r>
              <w:rPr>
                <w:rFonts w:hint="eastAsia"/>
                <w:color w:val="000000"/>
                <w:szCs w:val="21"/>
              </w:rPr>
              <w:t>球体法测量松散材料的导热系数实验台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color w:val="000000"/>
                <w:szCs w:val="21"/>
              </w:rPr>
            </w:pPr>
            <w:r>
              <w:rPr>
                <w:rFonts w:hint="eastAsia"/>
                <w:color w:val="000000"/>
                <w:szCs w:val="21"/>
              </w:rPr>
              <w:t>准稳态法测量绝热材料的导热系数</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rFonts w:ascii="宋体" w:hAnsi="宋体" w:cs="宋体" w:hint="eastAsia"/>
                <w:color w:val="000000"/>
                <w:kern w:val="0"/>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color w:val="000000"/>
                <w:szCs w:val="21"/>
              </w:rPr>
            </w:pPr>
            <w:r>
              <w:rPr>
                <w:rFonts w:hint="eastAsia"/>
                <w:color w:val="000000"/>
                <w:szCs w:val="21"/>
              </w:rPr>
              <w:t>准稳态法测量绝热材料的导热系数实验台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hint="eastAsia"/>
                <w:szCs w:val="21"/>
              </w:rPr>
              <w:t>中温法向法黑度的测量</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rFonts w:ascii="宋体" w:hAnsi="宋体" w:cs="宋体" w:hint="eastAsia"/>
                <w:color w:val="000000"/>
                <w:kern w:val="0"/>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hint="eastAsia"/>
                <w:szCs w:val="21"/>
              </w:rPr>
              <w:t>中温法向法黑度的测量仪</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hint="eastAsia"/>
                <w:szCs w:val="21"/>
              </w:rPr>
              <w:t>压气机性能实验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rFonts w:ascii="宋体" w:hAnsi="宋体" w:cs="宋体" w:hint="eastAsia"/>
                <w:color w:val="000000"/>
                <w:kern w:val="0"/>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hint="eastAsia"/>
                <w:szCs w:val="21"/>
              </w:rPr>
              <w:t>压气机性能实验台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强迫对流换热实验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强迫对流换热实验台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hint="eastAsia"/>
                <w:szCs w:val="21"/>
              </w:rPr>
              <w:t>自然对流换热系数测定实验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rFonts w:ascii="宋体" w:hAnsi="宋体" w:cs="宋体" w:hint="eastAsia"/>
                <w:color w:val="000000"/>
                <w:kern w:val="0"/>
                <w:szCs w:val="21"/>
              </w:rPr>
              <w:t>4</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hint="eastAsia"/>
                <w:szCs w:val="21"/>
              </w:rPr>
              <w:t>自然对流换热系数测定实验仪</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喷管性能测定实验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喷管实验台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换热器换热性能实验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换热器换热性能实验台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压缩机性能测定实验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压缩机性能测定实验</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离心泵性能实验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离心泵性能实验台</w:t>
            </w:r>
          </w:p>
        </w:tc>
      </w:tr>
      <w:tr w:rsidR="00062BF6" w:rsidTr="00062BF6">
        <w:trPr>
          <w:trHeight w:val="270"/>
          <w:jc w:val="center"/>
        </w:trPr>
        <w:tc>
          <w:tcPr>
            <w:tcW w:w="753" w:type="dxa"/>
            <w:tcBorders>
              <w:top w:val="single" w:sz="4" w:space="0" w:color="auto"/>
              <w:left w:val="single" w:sz="4" w:space="0" w:color="auto"/>
              <w:bottom w:val="single" w:sz="4" w:space="0" w:color="auto"/>
              <w:right w:val="single" w:sz="4" w:space="0" w:color="auto"/>
            </w:tcBorders>
            <w:vAlign w:val="center"/>
          </w:tcPr>
          <w:p w:rsidR="00062BF6" w:rsidRDefault="00062BF6" w:rsidP="00062BF6">
            <w:pPr>
              <w:pStyle w:val="a9"/>
              <w:numPr>
                <w:ilvl w:val="0"/>
                <w:numId w:val="4"/>
              </w:numPr>
              <w:spacing w:line="360" w:lineRule="auto"/>
              <w:ind w:firstLine="400"/>
              <w:jc w:val="center"/>
              <w:rPr>
                <w:rFonts w:hAnsi="Calibri"/>
                <w:color w:val="000000"/>
                <w:sz w:val="20"/>
                <w:szCs w:val="21"/>
              </w:rPr>
            </w:pPr>
          </w:p>
        </w:tc>
        <w:tc>
          <w:tcPr>
            <w:tcW w:w="2586" w:type="dxa"/>
            <w:tcBorders>
              <w:top w:val="single" w:sz="4" w:space="0" w:color="auto"/>
              <w:left w:val="single" w:sz="4" w:space="0" w:color="auto"/>
              <w:bottom w:val="single" w:sz="4" w:space="0" w:color="auto"/>
              <w:right w:val="single" w:sz="4" w:space="0" w:color="auto"/>
            </w:tcBorders>
            <w:noWrap/>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离心泵拆装实验</w:t>
            </w:r>
          </w:p>
        </w:tc>
        <w:tc>
          <w:tcPr>
            <w:tcW w:w="1198"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Times New Roman" w:hAnsi="Times New Roman"/>
                <w:szCs w:val="21"/>
              </w:rPr>
            </w:pPr>
            <w:r>
              <w:rPr>
                <w:szCs w:val="21"/>
              </w:rPr>
              <w:t>2</w:t>
            </w:r>
          </w:p>
        </w:tc>
        <w:tc>
          <w:tcPr>
            <w:tcW w:w="3486" w:type="dxa"/>
            <w:tcBorders>
              <w:top w:val="single" w:sz="4" w:space="0" w:color="auto"/>
              <w:left w:val="single" w:sz="4" w:space="0" w:color="auto"/>
              <w:bottom w:val="single" w:sz="4" w:space="0" w:color="auto"/>
              <w:right w:val="single" w:sz="4" w:space="0" w:color="auto"/>
            </w:tcBorders>
            <w:vAlign w:val="center"/>
            <w:hideMark/>
          </w:tcPr>
          <w:p w:rsidR="00062BF6" w:rsidRDefault="00062BF6">
            <w:pPr>
              <w:spacing w:line="360" w:lineRule="auto"/>
              <w:jc w:val="center"/>
              <w:rPr>
                <w:rFonts w:ascii="宋体" w:hAnsi="宋体" w:cs="宋体"/>
                <w:szCs w:val="21"/>
              </w:rPr>
            </w:pPr>
            <w:r>
              <w:rPr>
                <w:rFonts w:ascii="宋体" w:hAnsi="宋体" w:cs="宋体" w:hint="eastAsia"/>
                <w:szCs w:val="21"/>
              </w:rPr>
              <w:t>离心泵拆装实验平台</w:t>
            </w:r>
          </w:p>
        </w:tc>
      </w:tr>
    </w:tbl>
    <w:p w:rsidR="00062BF6" w:rsidRDefault="00062BF6" w:rsidP="00062BF6">
      <w:pPr>
        <w:rPr>
          <w:rFonts w:ascii="Times New Roman" w:hAnsi="Times New Roman"/>
          <w:szCs w:val="20"/>
        </w:rPr>
      </w:pPr>
    </w:p>
    <w:p w:rsidR="00062BF6" w:rsidRDefault="00062BF6" w:rsidP="00062BF6">
      <w:pPr>
        <w:spacing w:line="300" w:lineRule="auto"/>
        <w:rPr>
          <w:sz w:val="24"/>
        </w:rPr>
      </w:pPr>
    </w:p>
    <w:p w:rsidR="00062BF6" w:rsidRDefault="00062BF6" w:rsidP="00062BF6">
      <w:pPr>
        <w:spacing w:line="300" w:lineRule="auto"/>
        <w:rPr>
          <w:sz w:val="24"/>
        </w:rPr>
      </w:pPr>
    </w:p>
    <w:p w:rsidR="00062BF6" w:rsidRDefault="00062BF6" w:rsidP="00062BF6">
      <w:pPr>
        <w:spacing w:line="300" w:lineRule="auto"/>
        <w:jc w:val="right"/>
        <w:rPr>
          <w:sz w:val="24"/>
        </w:rPr>
      </w:pPr>
      <w:r>
        <w:rPr>
          <w:rFonts w:hint="eastAsia"/>
          <w:sz w:val="24"/>
        </w:rPr>
        <w:t>机械与储运工程学院教学实验中心</w:t>
      </w:r>
    </w:p>
    <w:p w:rsidR="00062BF6" w:rsidRDefault="00062BF6" w:rsidP="00062BF6">
      <w:pPr>
        <w:spacing w:line="300" w:lineRule="auto"/>
        <w:jc w:val="right"/>
        <w:rPr>
          <w:sz w:val="24"/>
        </w:rPr>
      </w:pPr>
      <w:r>
        <w:rPr>
          <w:sz w:val="24"/>
        </w:rPr>
        <w:t>2020</w:t>
      </w:r>
      <w:r>
        <w:rPr>
          <w:rFonts w:hint="eastAsia"/>
          <w:sz w:val="24"/>
        </w:rPr>
        <w:t>年</w:t>
      </w:r>
      <w:r>
        <w:rPr>
          <w:sz w:val="24"/>
        </w:rPr>
        <w:t>9</w:t>
      </w:r>
      <w:r>
        <w:rPr>
          <w:rFonts w:hint="eastAsia"/>
          <w:sz w:val="24"/>
        </w:rPr>
        <w:t>月</w:t>
      </w:r>
      <w:r>
        <w:rPr>
          <w:sz w:val="24"/>
        </w:rPr>
        <w:t>20</w:t>
      </w:r>
      <w:r>
        <w:rPr>
          <w:rFonts w:hint="eastAsia"/>
          <w:sz w:val="24"/>
        </w:rPr>
        <w:t>日</w:t>
      </w:r>
    </w:p>
    <w:p w:rsidR="00062BF6" w:rsidRDefault="00062BF6" w:rsidP="00062BF6">
      <w:pPr>
        <w:spacing w:line="300" w:lineRule="auto"/>
        <w:rPr>
          <w:sz w:val="24"/>
        </w:rPr>
      </w:pPr>
    </w:p>
    <w:p w:rsidR="00062BF6" w:rsidRDefault="00062BF6" w:rsidP="00062BF6">
      <w:pPr>
        <w:spacing w:line="300" w:lineRule="auto"/>
        <w:rPr>
          <w:sz w:val="24"/>
        </w:rPr>
      </w:pPr>
    </w:p>
    <w:p w:rsidR="00062BF6" w:rsidRDefault="00062BF6" w:rsidP="00062BF6">
      <w:pPr>
        <w:spacing w:line="300" w:lineRule="auto"/>
        <w:rPr>
          <w:sz w:val="24"/>
        </w:rPr>
      </w:pPr>
    </w:p>
    <w:p w:rsidR="00665C66" w:rsidRDefault="00665C66">
      <w:pPr>
        <w:widowControl/>
        <w:jc w:val="left"/>
      </w:pPr>
      <w:r>
        <w:br w:type="page"/>
      </w:r>
    </w:p>
    <w:p w:rsidR="00665C66" w:rsidRPr="00ED6B02" w:rsidRDefault="00665C66" w:rsidP="00ED6B02">
      <w:pPr>
        <w:spacing w:line="360" w:lineRule="auto"/>
        <w:jc w:val="center"/>
        <w:outlineLvl w:val="0"/>
        <w:rPr>
          <w:rFonts w:ascii="Times New Roman" w:hAnsi="Times New Roman"/>
          <w:b/>
          <w:sz w:val="36"/>
          <w:szCs w:val="36"/>
        </w:rPr>
      </w:pPr>
      <w:r w:rsidRPr="00ED6B02">
        <w:rPr>
          <w:rFonts w:ascii="Times New Roman" w:hAnsi="Times New Roman" w:hint="eastAsia"/>
          <w:b/>
          <w:sz w:val="36"/>
          <w:szCs w:val="36"/>
        </w:rPr>
        <w:lastRenderedPageBreak/>
        <w:t>过程装备与控制工程教学实验室开放通知</w:t>
      </w:r>
    </w:p>
    <w:p w:rsidR="00665C66" w:rsidRPr="00ED6B02" w:rsidRDefault="00665C66"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一、实验室简介</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过程装备与控制工程本科教学实验室始建于</w:t>
      </w:r>
      <w:r w:rsidRPr="00566A9E">
        <w:rPr>
          <w:rFonts w:ascii="Arial" w:hAnsi="Arial"/>
          <w:sz w:val="28"/>
          <w:szCs w:val="28"/>
        </w:rPr>
        <w:t>2003</w:t>
      </w:r>
      <w:r w:rsidRPr="00566A9E">
        <w:rPr>
          <w:rFonts w:ascii="Arial" w:hAnsi="Arial" w:hint="eastAsia"/>
          <w:sz w:val="28"/>
          <w:szCs w:val="28"/>
        </w:rPr>
        <w:t>年</w:t>
      </w:r>
      <w:r w:rsidRPr="00566A9E">
        <w:rPr>
          <w:rFonts w:ascii="Arial" w:hAnsi="Arial"/>
          <w:sz w:val="28"/>
          <w:szCs w:val="28"/>
        </w:rPr>
        <w:t>11</w:t>
      </w:r>
      <w:r w:rsidRPr="00566A9E">
        <w:rPr>
          <w:rFonts w:ascii="Arial" w:hAnsi="Arial" w:hint="eastAsia"/>
          <w:sz w:val="28"/>
          <w:szCs w:val="28"/>
        </w:rPr>
        <w:t>月，目前占地面积约</w:t>
      </w:r>
      <w:r w:rsidRPr="00566A9E">
        <w:rPr>
          <w:rFonts w:ascii="Arial" w:hAnsi="Arial"/>
          <w:sz w:val="28"/>
          <w:szCs w:val="28"/>
        </w:rPr>
        <w:t>600</w:t>
      </w:r>
      <w:r w:rsidRPr="00566A9E">
        <w:rPr>
          <w:rFonts w:ascii="Arial" w:hAnsi="Arial" w:hint="eastAsia"/>
          <w:sz w:val="28"/>
          <w:szCs w:val="28"/>
        </w:rPr>
        <w:t>平，</w:t>
      </w:r>
      <w:r w:rsidRPr="00566A9E">
        <w:rPr>
          <w:rFonts w:ascii="Arial" w:hAnsi="Arial"/>
          <w:sz w:val="28"/>
          <w:szCs w:val="28"/>
        </w:rPr>
        <w:t>,</w:t>
      </w:r>
      <w:r w:rsidRPr="00566A9E">
        <w:rPr>
          <w:rFonts w:ascii="Arial" w:hAnsi="Arial" w:hint="eastAsia"/>
          <w:sz w:val="28"/>
          <w:szCs w:val="28"/>
        </w:rPr>
        <w:t>实验仪器设</w:t>
      </w:r>
      <w:r w:rsidRPr="00566A9E">
        <w:rPr>
          <w:rFonts w:ascii="Arial" w:hAnsi="Arial"/>
          <w:sz w:val="28"/>
          <w:szCs w:val="28"/>
        </w:rPr>
        <w:t>30</w:t>
      </w:r>
      <w:r w:rsidRPr="00566A9E">
        <w:rPr>
          <w:rFonts w:ascii="Arial" w:hAnsi="Arial" w:hint="eastAsia"/>
          <w:sz w:val="28"/>
          <w:szCs w:val="28"/>
        </w:rPr>
        <w:t>余台套，可开设近</w:t>
      </w:r>
      <w:r w:rsidRPr="00566A9E">
        <w:rPr>
          <w:rFonts w:ascii="Arial" w:hAnsi="Arial"/>
          <w:sz w:val="28"/>
          <w:szCs w:val="28"/>
        </w:rPr>
        <w:t>20</w:t>
      </w:r>
      <w:r w:rsidRPr="00566A9E">
        <w:rPr>
          <w:rFonts w:ascii="Arial" w:hAnsi="Arial" w:hint="eastAsia"/>
          <w:sz w:val="28"/>
          <w:szCs w:val="28"/>
        </w:rPr>
        <w:t>个实验项目。可提供所承担的教学课程的所有实验项目的实验场所，本科毕业设计需要的实验室环境，大学生科技竞赛及科技创新项目实验条件。同时，供兄弟院校学习交流。本学期由于实验室设备调整，仅有部分仪器设备及实验项目对全校学生开放，开放实验清单见附表。</w:t>
      </w:r>
    </w:p>
    <w:p w:rsidR="00665C66" w:rsidRPr="00ED6B02" w:rsidRDefault="00665C66"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二、开放对象</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中国石油大学（北京）在校本科生，拟利用实验室环境完成以下工作时：</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hint="eastAsia"/>
          <w:sz w:val="28"/>
          <w:szCs w:val="28"/>
        </w:rPr>
        <w:t>1</w:t>
      </w:r>
      <w:r w:rsidRPr="00566A9E">
        <w:rPr>
          <w:rFonts w:ascii="Arial" w:hAnsi="Arial" w:hint="eastAsia"/>
          <w:sz w:val="28"/>
          <w:szCs w:val="28"/>
        </w:rPr>
        <w:t>）实验室所承担的教学课程的实验项目；</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2</w:t>
      </w:r>
      <w:r w:rsidRPr="00566A9E">
        <w:rPr>
          <w:rFonts w:ascii="Arial" w:hAnsi="Arial" w:hint="eastAsia"/>
          <w:sz w:val="28"/>
          <w:szCs w:val="28"/>
        </w:rPr>
        <w:t>）本科毕业设计；</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3</w:t>
      </w:r>
      <w:r w:rsidRPr="00566A9E">
        <w:rPr>
          <w:rFonts w:ascii="Arial" w:hAnsi="Arial" w:hint="eastAsia"/>
          <w:sz w:val="28"/>
          <w:szCs w:val="28"/>
        </w:rPr>
        <w:t>）学生科技竞赛及科技创新项目。</w:t>
      </w:r>
    </w:p>
    <w:p w:rsidR="00665C66" w:rsidRPr="00ED6B02" w:rsidRDefault="00665C66"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三、开放范围</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化工学院</w:t>
      </w:r>
      <w:r w:rsidRPr="00566A9E">
        <w:rPr>
          <w:rFonts w:ascii="Arial" w:hAnsi="Arial"/>
          <w:sz w:val="28"/>
          <w:szCs w:val="28"/>
        </w:rPr>
        <w:t>C</w:t>
      </w:r>
      <w:r w:rsidRPr="00566A9E">
        <w:rPr>
          <w:rFonts w:ascii="Arial" w:hAnsi="Arial" w:hint="eastAsia"/>
          <w:sz w:val="28"/>
          <w:szCs w:val="28"/>
        </w:rPr>
        <w:t>座</w:t>
      </w:r>
      <w:r w:rsidRPr="00566A9E">
        <w:rPr>
          <w:rFonts w:ascii="Arial" w:hAnsi="Arial"/>
          <w:sz w:val="28"/>
          <w:szCs w:val="28"/>
        </w:rPr>
        <w:t>106</w:t>
      </w:r>
      <w:r w:rsidRPr="00566A9E">
        <w:rPr>
          <w:rFonts w:ascii="Arial" w:hAnsi="Arial" w:hint="eastAsia"/>
          <w:sz w:val="28"/>
          <w:szCs w:val="28"/>
        </w:rPr>
        <w:t>过程装备与控制工程本科教学实验室（一），工程西楼</w:t>
      </w:r>
      <w:r w:rsidRPr="00566A9E">
        <w:rPr>
          <w:rFonts w:ascii="Arial" w:hAnsi="Arial"/>
          <w:sz w:val="28"/>
          <w:szCs w:val="28"/>
        </w:rPr>
        <w:t>B</w:t>
      </w:r>
      <w:r w:rsidRPr="00566A9E">
        <w:rPr>
          <w:rFonts w:ascii="Arial" w:hAnsi="Arial" w:hint="eastAsia"/>
          <w:sz w:val="28"/>
          <w:szCs w:val="28"/>
        </w:rPr>
        <w:t>段</w:t>
      </w:r>
      <w:r w:rsidRPr="00566A9E">
        <w:rPr>
          <w:rFonts w:ascii="Arial" w:hAnsi="Arial"/>
          <w:sz w:val="28"/>
          <w:szCs w:val="28"/>
        </w:rPr>
        <w:t>117</w:t>
      </w:r>
      <w:r w:rsidRPr="00566A9E">
        <w:rPr>
          <w:rFonts w:ascii="Arial" w:hAnsi="Arial" w:hint="eastAsia"/>
          <w:sz w:val="28"/>
          <w:szCs w:val="28"/>
        </w:rPr>
        <w:t>往复式压缩机实验室，工程东楼</w:t>
      </w:r>
      <w:r w:rsidRPr="00566A9E">
        <w:rPr>
          <w:rFonts w:ascii="Arial" w:hAnsi="Arial"/>
          <w:sz w:val="28"/>
          <w:szCs w:val="28"/>
        </w:rPr>
        <w:t>319</w:t>
      </w:r>
      <w:r w:rsidRPr="00566A9E">
        <w:rPr>
          <w:rFonts w:ascii="Arial" w:hAnsi="Arial" w:hint="eastAsia"/>
          <w:sz w:val="28"/>
          <w:szCs w:val="28"/>
        </w:rPr>
        <w:t>过程装备与控制工程本科教学实验室（二）。</w:t>
      </w:r>
    </w:p>
    <w:p w:rsidR="00665C66" w:rsidRPr="00ED6B02" w:rsidRDefault="00665C66"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四、开放时间</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周一至周五</w:t>
      </w:r>
      <w:r w:rsidRPr="00566A9E">
        <w:rPr>
          <w:rFonts w:ascii="Arial" w:hAnsi="Arial"/>
          <w:sz w:val="28"/>
          <w:szCs w:val="28"/>
        </w:rPr>
        <w:t>8:00</w:t>
      </w:r>
      <w:r w:rsidRPr="00566A9E">
        <w:rPr>
          <w:rFonts w:ascii="Arial" w:hAnsi="Arial" w:hint="eastAsia"/>
          <w:sz w:val="28"/>
          <w:szCs w:val="28"/>
        </w:rPr>
        <w:t>－</w:t>
      </w:r>
      <w:r w:rsidRPr="00566A9E">
        <w:rPr>
          <w:rFonts w:ascii="Arial" w:hAnsi="Arial"/>
          <w:sz w:val="28"/>
          <w:szCs w:val="28"/>
        </w:rPr>
        <w:t>17:30</w:t>
      </w:r>
      <w:r w:rsidRPr="00566A9E">
        <w:rPr>
          <w:rFonts w:ascii="Arial" w:hAnsi="Arial" w:hint="eastAsia"/>
          <w:sz w:val="28"/>
          <w:szCs w:val="28"/>
        </w:rPr>
        <w:t>，实验教学以外的时间，节假日原则上不对外开放。</w:t>
      </w:r>
    </w:p>
    <w:p w:rsidR="00665C66" w:rsidRPr="00ED6B02" w:rsidRDefault="00665C66"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五、开放预约方式</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提前</w:t>
      </w:r>
      <w:r w:rsidRPr="00566A9E">
        <w:rPr>
          <w:rFonts w:ascii="Arial" w:hAnsi="Arial"/>
          <w:sz w:val="28"/>
          <w:szCs w:val="28"/>
        </w:rPr>
        <w:t>3</w:t>
      </w:r>
      <w:r w:rsidRPr="00566A9E">
        <w:rPr>
          <w:rFonts w:ascii="Arial" w:hAnsi="Arial" w:hint="eastAsia"/>
          <w:sz w:val="28"/>
          <w:szCs w:val="28"/>
        </w:rPr>
        <w:t>天电话或邮件预约。</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联系人及联系方式：吴桂英，</w:t>
      </w:r>
      <w:r w:rsidRPr="00566A9E">
        <w:rPr>
          <w:rFonts w:ascii="Arial" w:hAnsi="Arial"/>
          <w:sz w:val="28"/>
          <w:szCs w:val="28"/>
        </w:rPr>
        <w:t>18810601560</w:t>
      </w:r>
      <w:r w:rsidRPr="00566A9E">
        <w:rPr>
          <w:rFonts w:ascii="Arial" w:hAnsi="Arial" w:hint="eastAsia"/>
          <w:sz w:val="28"/>
          <w:szCs w:val="28"/>
        </w:rPr>
        <w:t>，</w:t>
      </w:r>
      <w:hyperlink r:id="rId8" w:history="1">
        <w:r w:rsidRPr="00566A9E">
          <w:rPr>
            <w:rFonts w:ascii="Arial" w:hAnsi="Arial"/>
            <w:sz w:val="28"/>
            <w:szCs w:val="28"/>
          </w:rPr>
          <w:t>wgy@cup.edu.cn</w:t>
        </w:r>
      </w:hyperlink>
      <w:bookmarkStart w:id="0" w:name="_GoBack"/>
      <w:bookmarkEnd w:id="0"/>
    </w:p>
    <w:p w:rsidR="00665C66" w:rsidRPr="00ED6B02" w:rsidRDefault="00665C66"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六、实验室开放要求</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1</w:t>
      </w:r>
      <w:r w:rsidRPr="00566A9E">
        <w:rPr>
          <w:rFonts w:ascii="Arial" w:hAnsi="Arial" w:hint="eastAsia"/>
          <w:sz w:val="28"/>
          <w:szCs w:val="28"/>
        </w:rPr>
        <w:t>）实验预习报告经老师检查合格，可安排实验；不合格退回，另约实验时间。</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2</w:t>
      </w:r>
      <w:r w:rsidRPr="00566A9E">
        <w:rPr>
          <w:rFonts w:ascii="Arial" w:hAnsi="Arial" w:hint="eastAsia"/>
          <w:sz w:val="28"/>
          <w:szCs w:val="28"/>
        </w:rPr>
        <w:t>）自备或自制材料，经老师检验合格，可安排实验。</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3</w:t>
      </w:r>
      <w:r w:rsidRPr="00566A9E">
        <w:rPr>
          <w:rFonts w:ascii="Arial" w:hAnsi="Arial" w:hint="eastAsia"/>
          <w:sz w:val="28"/>
          <w:szCs w:val="28"/>
        </w:rPr>
        <w:t>）进入实验室，遵守《实验室安全守则》、《实验室学生守则》及其他各项规</w:t>
      </w:r>
      <w:r w:rsidRPr="00566A9E">
        <w:rPr>
          <w:rFonts w:ascii="Arial" w:hAnsi="Arial" w:hint="eastAsia"/>
          <w:sz w:val="28"/>
          <w:szCs w:val="28"/>
        </w:rPr>
        <w:lastRenderedPageBreak/>
        <w:t>章制度，听从实验室教师安排。</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4</w:t>
      </w:r>
      <w:r w:rsidRPr="00566A9E">
        <w:rPr>
          <w:rFonts w:ascii="Arial" w:hAnsi="Arial" w:hint="eastAsia"/>
          <w:sz w:val="28"/>
          <w:szCs w:val="28"/>
        </w:rPr>
        <w:t>）爱护实验仪器设备与公物，未经教师许可，不得擅自使用仪器和改动计算机。</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5</w:t>
      </w:r>
      <w:r w:rsidRPr="00566A9E">
        <w:rPr>
          <w:rFonts w:ascii="Arial" w:hAnsi="Arial" w:hint="eastAsia"/>
          <w:sz w:val="28"/>
          <w:szCs w:val="28"/>
        </w:rPr>
        <w:t>）实验完毕，请将计算机电源、实验设备电源关闭，实验接线及配件收拾整齐放回原处。</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6</w:t>
      </w:r>
      <w:r w:rsidRPr="00566A9E">
        <w:rPr>
          <w:rFonts w:ascii="Arial" w:hAnsi="Arial" w:hint="eastAsia"/>
          <w:sz w:val="28"/>
          <w:szCs w:val="28"/>
        </w:rPr>
        <w:t>）认真填写实验室和设备使用记录，不得在记录本上乱写乱划。</w:t>
      </w:r>
    </w:p>
    <w:p w:rsidR="00665C66" w:rsidRPr="00566A9E" w:rsidRDefault="00665C66" w:rsidP="00566A9E">
      <w:pPr>
        <w:spacing w:line="360" w:lineRule="auto"/>
        <w:ind w:firstLineChars="200" w:firstLine="560"/>
        <w:rPr>
          <w:rFonts w:ascii="Arial" w:hAnsi="Arial"/>
          <w:sz w:val="28"/>
          <w:szCs w:val="28"/>
        </w:rPr>
      </w:pPr>
      <w:r w:rsidRPr="00566A9E">
        <w:rPr>
          <w:rFonts w:ascii="Arial" w:hAnsi="Arial" w:hint="eastAsia"/>
          <w:sz w:val="28"/>
          <w:szCs w:val="28"/>
        </w:rPr>
        <w:t>（</w:t>
      </w:r>
      <w:r w:rsidRPr="00566A9E">
        <w:rPr>
          <w:rFonts w:ascii="Arial" w:hAnsi="Arial"/>
          <w:sz w:val="28"/>
          <w:szCs w:val="28"/>
        </w:rPr>
        <w:t>7</w:t>
      </w:r>
      <w:r w:rsidRPr="00566A9E">
        <w:rPr>
          <w:rFonts w:ascii="Arial" w:hAnsi="Arial" w:hint="eastAsia"/>
          <w:sz w:val="28"/>
          <w:szCs w:val="28"/>
        </w:rPr>
        <w:t>）仪器损坏，须按学校规定处理。</w:t>
      </w:r>
    </w:p>
    <w:p w:rsidR="00665C66" w:rsidRPr="00ED6B02" w:rsidRDefault="00665C66"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七、开放实验项目清单</w:t>
      </w:r>
    </w:p>
    <w:p w:rsidR="00665C66" w:rsidRPr="00A75753" w:rsidRDefault="00665C66" w:rsidP="00A75753">
      <w:pPr>
        <w:spacing w:line="360" w:lineRule="auto"/>
        <w:jc w:val="center"/>
        <w:rPr>
          <w:b/>
          <w:sz w:val="28"/>
          <w:szCs w:val="28"/>
        </w:rPr>
      </w:pPr>
      <w:r w:rsidRPr="00A75753">
        <w:rPr>
          <w:rFonts w:hint="eastAsia"/>
          <w:b/>
          <w:sz w:val="28"/>
          <w:szCs w:val="28"/>
        </w:rPr>
        <w:t>开放实验项目清单</w:t>
      </w:r>
    </w:p>
    <w:tbl>
      <w:tblPr>
        <w:tblpPr w:leftFromText="180" w:rightFromText="180" w:vertAnchor="text" w:horzAnchor="margin" w:tblpXSpec="center" w:tblpY="1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799"/>
        <w:gridCol w:w="1114"/>
        <w:gridCol w:w="2977"/>
      </w:tblGrid>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cs="宋体"/>
                <w:color w:val="000000"/>
                <w:kern w:val="0"/>
                <w:szCs w:val="21"/>
              </w:rPr>
            </w:pPr>
            <w:r>
              <w:rPr>
                <w:rFonts w:ascii="宋体" w:hAnsi="宋体" w:cs="宋体" w:hint="eastAsia"/>
                <w:color w:val="000000"/>
                <w:kern w:val="0"/>
                <w:szCs w:val="21"/>
              </w:rPr>
              <w:t>序号</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widowControl/>
              <w:snapToGrid w:val="0"/>
              <w:spacing w:line="360" w:lineRule="auto"/>
              <w:jc w:val="left"/>
              <w:rPr>
                <w:rFonts w:ascii="宋体" w:cs="宋体"/>
                <w:color w:val="000000"/>
                <w:kern w:val="0"/>
                <w:szCs w:val="21"/>
              </w:rPr>
            </w:pPr>
            <w:r>
              <w:rPr>
                <w:rFonts w:ascii="宋体" w:hAnsi="宋体" w:cs="宋体" w:hint="eastAsia"/>
                <w:color w:val="000000"/>
                <w:kern w:val="0"/>
                <w:szCs w:val="21"/>
              </w:rPr>
              <w:t>实验名称</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widowControl/>
              <w:snapToGrid w:val="0"/>
              <w:spacing w:line="360" w:lineRule="auto"/>
              <w:jc w:val="center"/>
              <w:rPr>
                <w:rFonts w:ascii="宋体" w:cs="宋体"/>
                <w:color w:val="000000"/>
                <w:kern w:val="0"/>
                <w:szCs w:val="21"/>
              </w:rPr>
            </w:pPr>
            <w:r>
              <w:rPr>
                <w:rFonts w:ascii="宋体" w:hAnsi="宋体" w:cs="宋体" w:hint="eastAsia"/>
                <w:color w:val="000000"/>
                <w:kern w:val="0"/>
                <w:szCs w:val="21"/>
              </w:rPr>
              <w:t>实验学时</w:t>
            </w:r>
          </w:p>
        </w:tc>
        <w:tc>
          <w:tcPr>
            <w:tcW w:w="2977"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center"/>
              <w:rPr>
                <w:rFonts w:ascii="宋体" w:cs="宋体"/>
                <w:color w:val="000000"/>
                <w:kern w:val="0"/>
                <w:szCs w:val="21"/>
              </w:rPr>
            </w:pPr>
            <w:r>
              <w:rPr>
                <w:rFonts w:ascii="宋体" w:hAnsi="宋体" w:cs="宋体" w:hint="eastAsia"/>
                <w:color w:val="000000"/>
                <w:kern w:val="0"/>
                <w:szCs w:val="21"/>
              </w:rPr>
              <w:t>仪器名称</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hAnsi="宋体" w:cs="宋体"/>
                <w:color w:val="000000"/>
                <w:kern w:val="0"/>
                <w:szCs w:val="21"/>
              </w:rPr>
            </w:pPr>
            <w:r>
              <w:rPr>
                <w:rFonts w:ascii="宋体" w:hAnsi="宋体" w:cs="宋体" w:hint="eastAsia"/>
                <w:color w:val="000000"/>
                <w:kern w:val="0"/>
                <w:szCs w:val="21"/>
              </w:rPr>
              <w:t>1</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往复式压缩机性能测定实验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往复式压缩机综合实验装置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hAnsi="宋体" w:cs="宋体"/>
                <w:color w:val="000000"/>
                <w:kern w:val="0"/>
                <w:szCs w:val="21"/>
              </w:rPr>
            </w:pPr>
            <w:r>
              <w:rPr>
                <w:rFonts w:ascii="宋体" w:hAnsi="宋体" w:cs="宋体" w:hint="eastAsia"/>
                <w:color w:val="000000"/>
                <w:kern w:val="0"/>
                <w:szCs w:val="21"/>
              </w:rPr>
              <w:t>2</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往复式压缩机示功图测试实验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往复式压缩机综合实验装置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hAnsi="宋体" w:cs="宋体"/>
                <w:color w:val="000000"/>
                <w:kern w:val="0"/>
                <w:szCs w:val="21"/>
              </w:rPr>
            </w:pPr>
            <w:r>
              <w:rPr>
                <w:rFonts w:ascii="宋体" w:hAnsi="宋体" w:cs="宋体" w:hint="eastAsia"/>
                <w:color w:val="000000"/>
                <w:kern w:val="0"/>
                <w:szCs w:val="21"/>
              </w:rPr>
              <w:t>3</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hint="eastAsia"/>
                <w:color w:val="000000"/>
                <w:sz w:val="20"/>
                <w:szCs w:val="20"/>
              </w:rPr>
              <w:t>爆破片爆破压力测定实验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过程设备综合实验装置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hAnsi="宋体" w:cs="宋体"/>
                <w:color w:val="000000"/>
                <w:kern w:val="0"/>
                <w:szCs w:val="21"/>
              </w:rPr>
            </w:pPr>
            <w:r>
              <w:rPr>
                <w:rFonts w:ascii="宋体" w:hAnsi="宋体" w:cs="宋体" w:hint="eastAsia"/>
                <w:color w:val="000000"/>
                <w:kern w:val="0"/>
                <w:szCs w:val="21"/>
              </w:rPr>
              <w:t>4</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内压薄壁容器应力测定实验-圆筒</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过程设备综合实验装置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hAnsi="宋体" w:cs="宋体"/>
                <w:color w:val="000000"/>
                <w:kern w:val="0"/>
                <w:szCs w:val="21"/>
              </w:rPr>
            </w:pPr>
            <w:r>
              <w:rPr>
                <w:rFonts w:ascii="宋体" w:hAnsi="宋体" w:cs="宋体" w:hint="eastAsia"/>
                <w:color w:val="000000"/>
                <w:kern w:val="0"/>
                <w:szCs w:val="21"/>
              </w:rPr>
              <w:t>5</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内压薄壁容器应力测定实验-封头</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过程设备设计综合实验装置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hAnsi="宋体" w:cs="宋体"/>
                <w:color w:val="000000"/>
                <w:kern w:val="0"/>
                <w:szCs w:val="21"/>
              </w:rPr>
            </w:pPr>
            <w:r>
              <w:rPr>
                <w:rFonts w:ascii="宋体" w:hAnsi="宋体" w:cs="宋体" w:hint="eastAsia"/>
                <w:color w:val="000000"/>
                <w:kern w:val="0"/>
                <w:szCs w:val="21"/>
              </w:rPr>
              <w:t>6</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外压薄壁容器的稳定性实验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过程设备设计综合实验装置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widowControl/>
              <w:snapToGrid w:val="0"/>
              <w:spacing w:line="360" w:lineRule="auto"/>
              <w:jc w:val="left"/>
              <w:rPr>
                <w:rFonts w:ascii="宋体" w:hAnsi="宋体" w:cs="宋体"/>
                <w:color w:val="000000"/>
                <w:kern w:val="0"/>
                <w:szCs w:val="21"/>
              </w:rPr>
            </w:pPr>
            <w:r>
              <w:rPr>
                <w:rFonts w:ascii="宋体" w:hAnsi="宋体" w:cs="宋体" w:hint="eastAsia"/>
                <w:color w:val="000000"/>
                <w:kern w:val="0"/>
                <w:szCs w:val="21"/>
              </w:rPr>
              <w:t>7</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一阶单容上水箱对象特性测试实验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过程控制综合实验装置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pStyle w:val="a3"/>
              <w:widowControl/>
              <w:snapToGrid w:val="0"/>
              <w:spacing w:line="360" w:lineRule="auto"/>
              <w:ind w:firstLineChars="0" w:firstLine="0"/>
              <w:jc w:val="left"/>
              <w:rPr>
                <w:rFonts w:ascii="宋体" w:cs="宋体"/>
                <w:color w:val="000000"/>
                <w:kern w:val="0"/>
                <w:szCs w:val="21"/>
              </w:rPr>
            </w:pPr>
            <w:r>
              <w:rPr>
                <w:rFonts w:ascii="宋体" w:cs="宋体" w:hint="eastAsia"/>
                <w:color w:val="000000"/>
                <w:kern w:val="0"/>
                <w:szCs w:val="21"/>
              </w:rPr>
              <w:t>8</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上水箱液位PID整定实验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过程控制综合实验装置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pStyle w:val="a3"/>
              <w:widowControl/>
              <w:snapToGrid w:val="0"/>
              <w:spacing w:line="360" w:lineRule="auto"/>
              <w:ind w:firstLineChars="0" w:firstLine="0"/>
              <w:jc w:val="left"/>
              <w:rPr>
                <w:rFonts w:ascii="宋体" w:cs="宋体"/>
                <w:color w:val="000000"/>
                <w:kern w:val="0"/>
                <w:szCs w:val="21"/>
              </w:rPr>
            </w:pPr>
            <w:r>
              <w:rPr>
                <w:rFonts w:ascii="宋体" w:cs="宋体" w:hint="eastAsia"/>
                <w:color w:val="000000"/>
                <w:kern w:val="0"/>
                <w:szCs w:val="21"/>
              </w:rPr>
              <w:t>9</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反应釜内胆温度控制实验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过程控制综合实验装置</w:t>
            </w:r>
          </w:p>
        </w:tc>
      </w:tr>
      <w:tr w:rsidR="00665C66" w:rsidTr="00665C66">
        <w:trPr>
          <w:trHeight w:val="270"/>
        </w:trPr>
        <w:tc>
          <w:tcPr>
            <w:tcW w:w="704" w:type="dxa"/>
            <w:tcBorders>
              <w:top w:val="single" w:sz="4" w:space="0" w:color="auto"/>
              <w:left w:val="single" w:sz="4" w:space="0" w:color="auto"/>
              <w:bottom w:val="single" w:sz="4" w:space="0" w:color="auto"/>
              <w:right w:val="single" w:sz="4" w:space="0" w:color="auto"/>
            </w:tcBorders>
            <w:hideMark/>
          </w:tcPr>
          <w:p w:rsidR="00665C66" w:rsidRDefault="00665C66">
            <w:pPr>
              <w:pStyle w:val="a3"/>
              <w:widowControl/>
              <w:snapToGrid w:val="0"/>
              <w:spacing w:line="360" w:lineRule="auto"/>
              <w:ind w:firstLineChars="0" w:firstLine="0"/>
              <w:jc w:val="left"/>
              <w:rPr>
                <w:rFonts w:ascii="宋体" w:cs="宋体"/>
                <w:color w:val="000000"/>
                <w:kern w:val="0"/>
                <w:szCs w:val="21"/>
              </w:rPr>
            </w:pPr>
            <w:r>
              <w:rPr>
                <w:rFonts w:ascii="宋体" w:cs="宋体" w:hint="eastAsia"/>
                <w:color w:val="000000"/>
                <w:kern w:val="0"/>
                <w:szCs w:val="21"/>
              </w:rPr>
              <w:t>10</w:t>
            </w:r>
          </w:p>
        </w:tc>
        <w:tc>
          <w:tcPr>
            <w:tcW w:w="3799" w:type="dxa"/>
            <w:tcBorders>
              <w:top w:val="single" w:sz="4" w:space="0" w:color="auto"/>
              <w:left w:val="single" w:sz="4" w:space="0" w:color="auto"/>
              <w:bottom w:val="single" w:sz="4" w:space="0" w:color="auto"/>
              <w:right w:val="single" w:sz="4" w:space="0" w:color="auto"/>
            </w:tcBorders>
            <w:noWrap/>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上水箱和中水箱液位串级控制实验</w:t>
            </w:r>
          </w:p>
        </w:tc>
        <w:tc>
          <w:tcPr>
            <w:tcW w:w="1114"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color w:val="000000"/>
                <w:sz w:val="20"/>
                <w:szCs w:val="20"/>
              </w:rPr>
              <w:t>2</w:t>
            </w:r>
          </w:p>
        </w:tc>
        <w:tc>
          <w:tcPr>
            <w:tcW w:w="2977" w:type="dxa"/>
            <w:tcBorders>
              <w:top w:val="single" w:sz="4" w:space="0" w:color="auto"/>
              <w:left w:val="single" w:sz="4" w:space="0" w:color="auto"/>
              <w:bottom w:val="single" w:sz="4" w:space="0" w:color="auto"/>
              <w:right w:val="single" w:sz="4" w:space="0" w:color="auto"/>
            </w:tcBorders>
            <w:vAlign w:val="center"/>
            <w:hideMark/>
          </w:tcPr>
          <w:p w:rsidR="00665C66" w:rsidRDefault="00665C66">
            <w:pPr>
              <w:snapToGrid w:val="0"/>
              <w:spacing w:line="360" w:lineRule="auto"/>
              <w:rPr>
                <w:rFonts w:ascii="宋体" w:hAnsi="宋体" w:cs="宋体"/>
                <w:color w:val="000000"/>
                <w:sz w:val="20"/>
                <w:szCs w:val="20"/>
              </w:rPr>
            </w:pPr>
            <w:r>
              <w:rPr>
                <w:rFonts w:ascii="宋体" w:hAnsi="宋体" w:cs="宋体" w:hint="eastAsia"/>
                <w:color w:val="000000"/>
                <w:sz w:val="20"/>
                <w:szCs w:val="20"/>
              </w:rPr>
              <w:t>过程控制综合实验装置</w:t>
            </w:r>
          </w:p>
        </w:tc>
      </w:tr>
    </w:tbl>
    <w:p w:rsidR="00665C66" w:rsidRDefault="00665C66" w:rsidP="00665C66">
      <w:pPr>
        <w:spacing w:line="480" w:lineRule="auto"/>
        <w:rPr>
          <w:rFonts w:ascii="Times New Roman" w:hAnsi="Times New Roman"/>
          <w:sz w:val="24"/>
          <w:szCs w:val="24"/>
        </w:rPr>
      </w:pPr>
    </w:p>
    <w:p w:rsidR="00665C66" w:rsidRDefault="00665C66" w:rsidP="00665C66">
      <w:pPr>
        <w:spacing w:line="480" w:lineRule="auto"/>
        <w:rPr>
          <w:sz w:val="24"/>
        </w:rPr>
      </w:pPr>
    </w:p>
    <w:p w:rsidR="00665C66" w:rsidRDefault="00665C66" w:rsidP="00665C66">
      <w:pPr>
        <w:spacing w:line="480" w:lineRule="auto"/>
        <w:rPr>
          <w:sz w:val="24"/>
        </w:rPr>
      </w:pPr>
    </w:p>
    <w:p w:rsidR="00665C66" w:rsidRDefault="00665C66" w:rsidP="00665C66">
      <w:pPr>
        <w:spacing w:line="480" w:lineRule="auto"/>
        <w:rPr>
          <w:sz w:val="24"/>
        </w:rPr>
      </w:pPr>
    </w:p>
    <w:p w:rsidR="00A75753" w:rsidRDefault="00A75753">
      <w:pPr>
        <w:widowControl/>
        <w:jc w:val="left"/>
      </w:pPr>
      <w:r>
        <w:br w:type="page"/>
      </w:r>
    </w:p>
    <w:p w:rsidR="00A75753" w:rsidRPr="00ED6B02" w:rsidRDefault="00A75753" w:rsidP="00ED6B02">
      <w:pPr>
        <w:spacing w:line="360" w:lineRule="auto"/>
        <w:jc w:val="center"/>
        <w:outlineLvl w:val="0"/>
        <w:rPr>
          <w:rFonts w:ascii="Times New Roman" w:hAnsi="Times New Roman"/>
          <w:b/>
          <w:sz w:val="36"/>
          <w:szCs w:val="36"/>
        </w:rPr>
      </w:pPr>
      <w:r w:rsidRPr="00ED6B02">
        <w:rPr>
          <w:rFonts w:ascii="Times New Roman" w:hAnsi="Times New Roman" w:hint="eastAsia"/>
          <w:b/>
          <w:sz w:val="36"/>
          <w:szCs w:val="36"/>
        </w:rPr>
        <w:lastRenderedPageBreak/>
        <w:t>教学演示中心实验室开放通知</w:t>
      </w:r>
    </w:p>
    <w:p w:rsidR="00A75753" w:rsidRPr="00ED6B02" w:rsidRDefault="00A75753" w:rsidP="00A75753">
      <w:pPr>
        <w:spacing w:line="360" w:lineRule="auto"/>
        <w:rPr>
          <w:rFonts w:ascii="Times New Roman" w:hAnsi="Times New Roman"/>
          <w:b/>
          <w:bCs/>
          <w:sz w:val="28"/>
          <w:szCs w:val="28"/>
        </w:rPr>
      </w:pPr>
      <w:r w:rsidRPr="00ED6B02">
        <w:rPr>
          <w:rFonts w:ascii="Times New Roman" w:hAnsi="Times New Roman" w:hint="eastAsia"/>
          <w:b/>
          <w:bCs/>
          <w:sz w:val="28"/>
          <w:szCs w:val="28"/>
        </w:rPr>
        <w:t>一、实验室简介</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hint="eastAsia"/>
          <w:sz w:val="28"/>
          <w:szCs w:val="28"/>
        </w:rPr>
        <w:t>中国石油大学（北京）教学演示中心实体位于南校区中油大厦一楼，总占地面积</w:t>
      </w:r>
      <w:r w:rsidRPr="00566A9E">
        <w:rPr>
          <w:rFonts w:ascii="Arial" w:hAnsi="Arial"/>
          <w:sz w:val="28"/>
          <w:szCs w:val="28"/>
        </w:rPr>
        <w:t>853.23</w:t>
      </w:r>
      <w:r w:rsidRPr="00566A9E">
        <w:rPr>
          <w:rFonts w:ascii="Arial" w:hAnsi="Arial" w:hint="eastAsia"/>
          <w:sz w:val="28"/>
          <w:szCs w:val="28"/>
        </w:rPr>
        <w:t>平米，主要包括物之理、机械、物探、测井以及海洋工程五个展示单元。物之理厅展厅内现有</w:t>
      </w:r>
      <w:r w:rsidRPr="00566A9E">
        <w:rPr>
          <w:rFonts w:ascii="Arial" w:hAnsi="Arial"/>
          <w:sz w:val="28"/>
          <w:szCs w:val="28"/>
        </w:rPr>
        <w:t>200</w:t>
      </w:r>
      <w:r w:rsidRPr="00566A9E">
        <w:rPr>
          <w:rFonts w:ascii="Arial" w:hAnsi="Arial" w:hint="eastAsia"/>
          <w:sz w:val="28"/>
          <w:szCs w:val="28"/>
        </w:rPr>
        <w:t>余项展品，展示内容涉及力学、热学、声学、电学、磁学、光学、振动波动等。机械厅、物探厅、测井厅和海洋工程厅是我校新建的科学工程实践展示厅，展示内容集实践教学和科普教育双重作用于一身，涉及从油气装备到油气工程多学科领域的知识，通过实践、参观、互动，既可以丰富基本理论知识，又可以感受技术应用的神奇。展厅将模型展示、模拟实验、多媒体及一些相关软件等有机结合在一起。它具有模拟展示能力，又具有教学能力；展示实物模型、开展模拟实验、学习培训软件等，最终达到部分取代生产实习的效果。服务于油气装备、储运工程、物探勘察与评价、地球物理测井技术、海洋油气钻采方面的教学工作，为大学生开辟一个更加全面了解现代科学技术发展的窗口，同时也可以支持大学生课外科技活动，</w:t>
      </w:r>
      <w:bookmarkStart w:id="1" w:name="OLE_LINK6"/>
      <w:r w:rsidRPr="00566A9E">
        <w:rPr>
          <w:rFonts w:ascii="Arial" w:hAnsi="Arial" w:hint="eastAsia"/>
          <w:sz w:val="28"/>
          <w:szCs w:val="28"/>
        </w:rPr>
        <w:t>丰富教学和实践资源</w:t>
      </w:r>
      <w:bookmarkEnd w:id="1"/>
      <w:r w:rsidRPr="00566A9E">
        <w:rPr>
          <w:rFonts w:ascii="Arial" w:hAnsi="Arial" w:hint="eastAsia"/>
          <w:sz w:val="28"/>
          <w:szCs w:val="28"/>
        </w:rPr>
        <w:t>，这一作用还能辐射到校内外师生。</w:t>
      </w:r>
    </w:p>
    <w:p w:rsidR="00A75753" w:rsidRPr="00A75753" w:rsidRDefault="00A75753" w:rsidP="00A75753">
      <w:pPr>
        <w:adjustRightInd w:val="0"/>
        <w:snapToGrid w:val="0"/>
        <w:spacing w:line="360" w:lineRule="auto"/>
        <w:outlineLvl w:val="0"/>
        <w:rPr>
          <w:rFonts w:ascii="Arial" w:hAnsi="Arial" w:cs="Arial"/>
          <w:kern w:val="0"/>
          <w:sz w:val="24"/>
          <w:szCs w:val="24"/>
        </w:rPr>
      </w:pPr>
      <w:r w:rsidRPr="00A75753">
        <w:rPr>
          <w:rFonts w:hint="eastAsia"/>
          <w:b/>
          <w:sz w:val="28"/>
          <w:szCs w:val="28"/>
        </w:rPr>
        <w:t>二、地点：</w:t>
      </w:r>
      <w:r w:rsidRPr="00566A9E">
        <w:rPr>
          <w:rFonts w:ascii="Arial" w:hAnsi="Arial" w:hint="eastAsia"/>
          <w:sz w:val="28"/>
          <w:szCs w:val="28"/>
        </w:rPr>
        <w:t>中油大厦一楼大厅教学演示中心</w:t>
      </w:r>
    </w:p>
    <w:p w:rsidR="00A75753" w:rsidRDefault="00A75753" w:rsidP="00A75753">
      <w:pPr>
        <w:adjustRightInd w:val="0"/>
        <w:snapToGrid w:val="0"/>
        <w:spacing w:line="360" w:lineRule="auto"/>
        <w:jc w:val="left"/>
        <w:outlineLvl w:val="0"/>
        <w:rPr>
          <w:sz w:val="24"/>
          <w:szCs w:val="24"/>
        </w:rPr>
      </w:pPr>
      <w:r w:rsidRPr="00A75753">
        <w:rPr>
          <w:rFonts w:hint="eastAsia"/>
          <w:b/>
          <w:sz w:val="28"/>
          <w:szCs w:val="28"/>
        </w:rPr>
        <w:t>三、开放时间：</w:t>
      </w:r>
      <w:r w:rsidRPr="00566A9E">
        <w:rPr>
          <w:rFonts w:ascii="Arial" w:hAnsi="Arial" w:hint="eastAsia"/>
          <w:sz w:val="28"/>
          <w:szCs w:val="28"/>
        </w:rPr>
        <w:t>周四及周五下午</w:t>
      </w:r>
      <w:r w:rsidRPr="00566A9E">
        <w:rPr>
          <w:rFonts w:ascii="Arial" w:hAnsi="Arial"/>
          <w:sz w:val="28"/>
          <w:szCs w:val="28"/>
        </w:rPr>
        <w:t>15:30-17:00</w:t>
      </w:r>
      <w:r w:rsidRPr="00566A9E">
        <w:rPr>
          <w:rFonts w:ascii="Arial" w:hAnsi="Arial" w:hint="eastAsia"/>
          <w:sz w:val="28"/>
          <w:szCs w:val="28"/>
        </w:rPr>
        <w:t>。以上时间为正常教学时间，假期不对外开放。</w:t>
      </w:r>
    </w:p>
    <w:p w:rsidR="00A75753" w:rsidRPr="00ED6B02" w:rsidRDefault="00A75753"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四、开放对象：</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sz w:val="28"/>
          <w:szCs w:val="28"/>
        </w:rPr>
        <w:t>1</w:t>
      </w:r>
      <w:r w:rsidRPr="00566A9E">
        <w:rPr>
          <w:rFonts w:ascii="Arial" w:hAnsi="Arial" w:hint="eastAsia"/>
          <w:sz w:val="28"/>
          <w:szCs w:val="28"/>
        </w:rPr>
        <w:t>）本科生和研究生专业课程相关内容；</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sz w:val="28"/>
          <w:szCs w:val="28"/>
        </w:rPr>
        <w:t>2</w:t>
      </w:r>
      <w:r w:rsidRPr="00566A9E">
        <w:rPr>
          <w:rFonts w:ascii="Arial" w:hAnsi="Arial" w:hint="eastAsia"/>
          <w:sz w:val="28"/>
          <w:szCs w:val="28"/>
        </w:rPr>
        <w:t>）教学实验室相关实验的延展性开放活动。</w:t>
      </w:r>
    </w:p>
    <w:p w:rsidR="00A75753" w:rsidRPr="00ED6B02" w:rsidRDefault="00A75753"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五、开放要求：</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sz w:val="28"/>
          <w:szCs w:val="28"/>
        </w:rPr>
        <w:t>1</w:t>
      </w:r>
      <w:r w:rsidRPr="00566A9E">
        <w:rPr>
          <w:rFonts w:ascii="Arial" w:hAnsi="Arial" w:hint="eastAsia"/>
          <w:sz w:val="28"/>
          <w:szCs w:val="28"/>
        </w:rPr>
        <w:t>）必须遵守实验室各项规定；</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sz w:val="28"/>
          <w:szCs w:val="28"/>
        </w:rPr>
        <w:t>2</w:t>
      </w:r>
      <w:r w:rsidRPr="00566A9E">
        <w:rPr>
          <w:rFonts w:ascii="Arial" w:hAnsi="Arial" w:hint="eastAsia"/>
          <w:sz w:val="28"/>
          <w:szCs w:val="28"/>
        </w:rPr>
        <w:t>）听从实验室教师的安排；</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sz w:val="28"/>
          <w:szCs w:val="28"/>
        </w:rPr>
        <w:t>3</w:t>
      </w:r>
      <w:r w:rsidRPr="00566A9E">
        <w:rPr>
          <w:rFonts w:ascii="Arial" w:hAnsi="Arial" w:hint="eastAsia"/>
          <w:sz w:val="28"/>
          <w:szCs w:val="28"/>
        </w:rPr>
        <w:t>）未经老师允许，不可随意乱动仪器；</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sz w:val="28"/>
          <w:szCs w:val="28"/>
        </w:rPr>
        <w:lastRenderedPageBreak/>
        <w:t>4</w:t>
      </w:r>
      <w:r w:rsidRPr="00566A9E">
        <w:rPr>
          <w:rFonts w:ascii="Arial" w:hAnsi="Arial" w:hint="eastAsia"/>
          <w:sz w:val="28"/>
          <w:szCs w:val="28"/>
        </w:rPr>
        <w:t>）仪器损坏，按学校规定赔偿。</w:t>
      </w:r>
    </w:p>
    <w:p w:rsidR="00A75753" w:rsidRPr="00ED6B02" w:rsidRDefault="00A75753" w:rsidP="00ED6B02">
      <w:pPr>
        <w:spacing w:line="360" w:lineRule="auto"/>
        <w:rPr>
          <w:rFonts w:ascii="Times New Roman" w:hAnsi="Times New Roman"/>
          <w:b/>
          <w:bCs/>
          <w:sz w:val="28"/>
          <w:szCs w:val="28"/>
        </w:rPr>
      </w:pPr>
      <w:r w:rsidRPr="00ED6B02">
        <w:rPr>
          <w:rFonts w:ascii="Times New Roman" w:hAnsi="Times New Roman" w:hint="eastAsia"/>
          <w:b/>
          <w:bCs/>
          <w:sz w:val="28"/>
          <w:szCs w:val="28"/>
        </w:rPr>
        <w:t>六、预约方式：</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hint="eastAsia"/>
          <w:sz w:val="28"/>
          <w:szCs w:val="28"/>
        </w:rPr>
        <w:t>需提前三个工作日预约，学习实验安全管理规定后方可进行正式实验。</w:t>
      </w:r>
    </w:p>
    <w:p w:rsidR="00A75753" w:rsidRPr="00566A9E" w:rsidRDefault="00A75753" w:rsidP="00566A9E">
      <w:pPr>
        <w:spacing w:line="360" w:lineRule="auto"/>
        <w:ind w:firstLineChars="200" w:firstLine="560"/>
        <w:rPr>
          <w:rFonts w:ascii="Arial" w:hAnsi="Arial"/>
          <w:sz w:val="28"/>
          <w:szCs w:val="28"/>
        </w:rPr>
      </w:pPr>
      <w:r w:rsidRPr="00566A9E">
        <w:rPr>
          <w:rFonts w:ascii="Arial" w:hAnsi="Arial" w:hint="eastAsia"/>
          <w:sz w:val="28"/>
          <w:szCs w:val="28"/>
        </w:rPr>
        <w:t>联系人：郭昕宇</w:t>
      </w:r>
      <w:r w:rsidRPr="00566A9E">
        <w:rPr>
          <w:rFonts w:ascii="Arial" w:hAnsi="Arial"/>
          <w:sz w:val="28"/>
          <w:szCs w:val="28"/>
        </w:rPr>
        <w:t xml:space="preserve">  </w:t>
      </w:r>
      <w:r w:rsidRPr="00566A9E">
        <w:rPr>
          <w:rFonts w:ascii="Arial" w:hAnsi="Arial" w:hint="eastAsia"/>
          <w:sz w:val="28"/>
          <w:szCs w:val="28"/>
        </w:rPr>
        <w:t>联系电话：</w:t>
      </w:r>
      <w:r w:rsidRPr="00566A9E">
        <w:rPr>
          <w:rFonts w:ascii="Arial" w:hAnsi="Arial"/>
          <w:sz w:val="28"/>
          <w:szCs w:val="28"/>
        </w:rPr>
        <w:t xml:space="preserve">13520613937  </w:t>
      </w:r>
      <w:r w:rsidRPr="00566A9E">
        <w:rPr>
          <w:rFonts w:ascii="Arial" w:hAnsi="Arial" w:hint="eastAsia"/>
          <w:sz w:val="28"/>
          <w:szCs w:val="28"/>
        </w:rPr>
        <w:t>办公室：中油大厦南楼</w:t>
      </w:r>
      <w:r w:rsidRPr="00566A9E">
        <w:rPr>
          <w:rFonts w:ascii="Arial" w:hAnsi="Arial"/>
          <w:sz w:val="28"/>
          <w:szCs w:val="28"/>
        </w:rPr>
        <w:t>623</w:t>
      </w:r>
    </w:p>
    <w:p w:rsidR="00A75753" w:rsidRDefault="00A75753" w:rsidP="00A75753">
      <w:pPr>
        <w:widowControl/>
        <w:adjustRightInd w:val="0"/>
        <w:snapToGrid w:val="0"/>
        <w:spacing w:line="360" w:lineRule="auto"/>
      </w:pPr>
    </w:p>
    <w:p w:rsidR="00833AF5" w:rsidRPr="00566A9E" w:rsidRDefault="00833AF5" w:rsidP="00566A9E">
      <w:pPr>
        <w:spacing w:line="360" w:lineRule="auto"/>
        <w:ind w:firstLineChars="200" w:firstLine="560"/>
        <w:rPr>
          <w:rFonts w:ascii="Arial" w:hAnsi="Arial"/>
          <w:sz w:val="28"/>
          <w:szCs w:val="28"/>
        </w:rPr>
      </w:pPr>
    </w:p>
    <w:sectPr w:rsidR="00833AF5" w:rsidRPr="00566A9E" w:rsidSect="00833AF5">
      <w:pgSz w:w="11906" w:h="16838"/>
      <w:pgMar w:top="851" w:right="851" w:bottom="851"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5189" w:rsidRDefault="00E35189" w:rsidP="00EE5E9A">
      <w:r>
        <w:separator/>
      </w:r>
    </w:p>
  </w:endnote>
  <w:endnote w:type="continuationSeparator" w:id="0">
    <w:p w:rsidR="00E35189" w:rsidRDefault="00E35189" w:rsidP="00EE5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5189" w:rsidRDefault="00E35189" w:rsidP="00EE5E9A">
      <w:r>
        <w:separator/>
      </w:r>
    </w:p>
  </w:footnote>
  <w:footnote w:type="continuationSeparator" w:id="0">
    <w:p w:rsidR="00E35189" w:rsidRDefault="00E35189" w:rsidP="00EE5E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lvl w:ilvl="0">
      <w:start w:val="1"/>
      <w:numFmt w:val="chineseCounting"/>
      <w:suff w:val="nothing"/>
      <w:lvlText w:val="%1、"/>
      <w:lvlJc w:val="left"/>
      <w:pPr>
        <w:ind w:left="0" w:firstLine="0"/>
      </w:pPr>
    </w:lvl>
  </w:abstractNum>
  <w:abstractNum w:abstractNumId="1" w15:restartNumberingAfterBreak="0">
    <w:nsid w:val="3AB738EC"/>
    <w:multiLevelType w:val="hybridMultilevel"/>
    <w:tmpl w:val="8F24F428"/>
    <w:lvl w:ilvl="0" w:tplc="1A3A7E08">
      <w:start w:val="1"/>
      <w:numFmt w:val="decimal"/>
      <w:lvlText w:val="（%1）"/>
      <w:lvlJc w:val="left"/>
      <w:pPr>
        <w:ind w:left="1190" w:hanging="720"/>
      </w:pPr>
      <w:rPr>
        <w:rFonts w:cs="Times New Roman" w:hint="default"/>
      </w:rPr>
    </w:lvl>
    <w:lvl w:ilvl="1" w:tplc="04090019" w:tentative="1">
      <w:start w:val="1"/>
      <w:numFmt w:val="lowerLetter"/>
      <w:lvlText w:val="%2)"/>
      <w:lvlJc w:val="left"/>
      <w:pPr>
        <w:ind w:left="1310" w:hanging="420"/>
      </w:pPr>
      <w:rPr>
        <w:rFonts w:cs="Times New Roman"/>
      </w:rPr>
    </w:lvl>
    <w:lvl w:ilvl="2" w:tplc="0409001B" w:tentative="1">
      <w:start w:val="1"/>
      <w:numFmt w:val="lowerRoman"/>
      <w:lvlText w:val="%3."/>
      <w:lvlJc w:val="right"/>
      <w:pPr>
        <w:ind w:left="1730" w:hanging="420"/>
      </w:pPr>
      <w:rPr>
        <w:rFonts w:cs="Times New Roman"/>
      </w:rPr>
    </w:lvl>
    <w:lvl w:ilvl="3" w:tplc="0409000F" w:tentative="1">
      <w:start w:val="1"/>
      <w:numFmt w:val="decimal"/>
      <w:lvlText w:val="%4."/>
      <w:lvlJc w:val="left"/>
      <w:pPr>
        <w:ind w:left="2150" w:hanging="420"/>
      </w:pPr>
      <w:rPr>
        <w:rFonts w:cs="Times New Roman"/>
      </w:rPr>
    </w:lvl>
    <w:lvl w:ilvl="4" w:tplc="04090019" w:tentative="1">
      <w:start w:val="1"/>
      <w:numFmt w:val="lowerLetter"/>
      <w:lvlText w:val="%5)"/>
      <w:lvlJc w:val="left"/>
      <w:pPr>
        <w:ind w:left="2570" w:hanging="420"/>
      </w:pPr>
      <w:rPr>
        <w:rFonts w:cs="Times New Roman"/>
      </w:rPr>
    </w:lvl>
    <w:lvl w:ilvl="5" w:tplc="0409001B" w:tentative="1">
      <w:start w:val="1"/>
      <w:numFmt w:val="lowerRoman"/>
      <w:lvlText w:val="%6."/>
      <w:lvlJc w:val="right"/>
      <w:pPr>
        <w:ind w:left="2990" w:hanging="420"/>
      </w:pPr>
      <w:rPr>
        <w:rFonts w:cs="Times New Roman"/>
      </w:rPr>
    </w:lvl>
    <w:lvl w:ilvl="6" w:tplc="0409000F" w:tentative="1">
      <w:start w:val="1"/>
      <w:numFmt w:val="decimal"/>
      <w:lvlText w:val="%7."/>
      <w:lvlJc w:val="left"/>
      <w:pPr>
        <w:ind w:left="3410" w:hanging="420"/>
      </w:pPr>
      <w:rPr>
        <w:rFonts w:cs="Times New Roman"/>
      </w:rPr>
    </w:lvl>
    <w:lvl w:ilvl="7" w:tplc="04090019" w:tentative="1">
      <w:start w:val="1"/>
      <w:numFmt w:val="lowerLetter"/>
      <w:lvlText w:val="%8)"/>
      <w:lvlJc w:val="left"/>
      <w:pPr>
        <w:ind w:left="3830" w:hanging="420"/>
      </w:pPr>
      <w:rPr>
        <w:rFonts w:cs="Times New Roman"/>
      </w:rPr>
    </w:lvl>
    <w:lvl w:ilvl="8" w:tplc="0409001B" w:tentative="1">
      <w:start w:val="1"/>
      <w:numFmt w:val="lowerRoman"/>
      <w:lvlText w:val="%9."/>
      <w:lvlJc w:val="right"/>
      <w:pPr>
        <w:ind w:left="4250" w:hanging="420"/>
      </w:pPr>
      <w:rPr>
        <w:rFonts w:cs="Times New Roman"/>
      </w:rPr>
    </w:lvl>
  </w:abstractNum>
  <w:abstractNum w:abstractNumId="2" w15:restartNumberingAfterBreak="0">
    <w:nsid w:val="6483358F"/>
    <w:multiLevelType w:val="hybridMultilevel"/>
    <w:tmpl w:val="F63CF36A"/>
    <w:lvl w:ilvl="0" w:tplc="794E46F2">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
  </w:num>
  <w:num w:numId="2">
    <w:abstractNumId w:val="2"/>
  </w:num>
  <w:num w:numId="3">
    <w:abstractNumId w:val="0"/>
    <w:lvlOverride w:ilvl="0">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343C9"/>
    <w:rsid w:val="00026502"/>
    <w:rsid w:val="000424CC"/>
    <w:rsid w:val="00055A93"/>
    <w:rsid w:val="00062BF6"/>
    <w:rsid w:val="0008382F"/>
    <w:rsid w:val="000B5803"/>
    <w:rsid w:val="000D3580"/>
    <w:rsid w:val="001B1791"/>
    <w:rsid w:val="00214179"/>
    <w:rsid w:val="00235065"/>
    <w:rsid w:val="00292482"/>
    <w:rsid w:val="002F41B6"/>
    <w:rsid w:val="00313B27"/>
    <w:rsid w:val="00341E52"/>
    <w:rsid w:val="00353F52"/>
    <w:rsid w:val="003C79E0"/>
    <w:rsid w:val="00416AC3"/>
    <w:rsid w:val="004A77B0"/>
    <w:rsid w:val="004D7012"/>
    <w:rsid w:val="00520792"/>
    <w:rsid w:val="00535B98"/>
    <w:rsid w:val="00553462"/>
    <w:rsid w:val="00566A9E"/>
    <w:rsid w:val="00592DFD"/>
    <w:rsid w:val="00631F9B"/>
    <w:rsid w:val="00665C66"/>
    <w:rsid w:val="00685BD8"/>
    <w:rsid w:val="006E2759"/>
    <w:rsid w:val="006E7FD0"/>
    <w:rsid w:val="00736D3F"/>
    <w:rsid w:val="00737FCB"/>
    <w:rsid w:val="007E14EA"/>
    <w:rsid w:val="007E69DC"/>
    <w:rsid w:val="00833AF5"/>
    <w:rsid w:val="00842D91"/>
    <w:rsid w:val="008D1B35"/>
    <w:rsid w:val="008F2064"/>
    <w:rsid w:val="00915CC8"/>
    <w:rsid w:val="00962A39"/>
    <w:rsid w:val="00987122"/>
    <w:rsid w:val="00A00BC7"/>
    <w:rsid w:val="00A25D67"/>
    <w:rsid w:val="00A343C9"/>
    <w:rsid w:val="00A75753"/>
    <w:rsid w:val="00AE220E"/>
    <w:rsid w:val="00B03208"/>
    <w:rsid w:val="00BE1217"/>
    <w:rsid w:val="00C21EE8"/>
    <w:rsid w:val="00C74B16"/>
    <w:rsid w:val="00CD2261"/>
    <w:rsid w:val="00CD44EB"/>
    <w:rsid w:val="00CF235E"/>
    <w:rsid w:val="00D9023F"/>
    <w:rsid w:val="00D97335"/>
    <w:rsid w:val="00D97B6E"/>
    <w:rsid w:val="00DB3776"/>
    <w:rsid w:val="00E35189"/>
    <w:rsid w:val="00E758C7"/>
    <w:rsid w:val="00EA6EFE"/>
    <w:rsid w:val="00ED6B02"/>
    <w:rsid w:val="00EE5E9A"/>
    <w:rsid w:val="00EF6EF9"/>
    <w:rsid w:val="00F15C7D"/>
    <w:rsid w:val="00F870E7"/>
    <w:rsid w:val="00FF50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194941"/>
  <w15:docId w15:val="{ABCF93FF-1F20-4F1A-B4AE-F634F92B8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43C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A343C9"/>
    <w:pPr>
      <w:ind w:firstLineChars="200" w:firstLine="420"/>
    </w:pPr>
  </w:style>
  <w:style w:type="paragraph" w:styleId="a4">
    <w:name w:val="header"/>
    <w:basedOn w:val="a"/>
    <w:link w:val="a5"/>
    <w:uiPriority w:val="99"/>
    <w:unhideWhenUsed/>
    <w:rsid w:val="00EE5E9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E5E9A"/>
    <w:rPr>
      <w:rFonts w:ascii="Calibri" w:eastAsia="宋体" w:hAnsi="Calibri" w:cs="Times New Roman"/>
      <w:sz w:val="18"/>
      <w:szCs w:val="18"/>
    </w:rPr>
  </w:style>
  <w:style w:type="paragraph" w:styleId="a6">
    <w:name w:val="footer"/>
    <w:basedOn w:val="a"/>
    <w:link w:val="a7"/>
    <w:uiPriority w:val="99"/>
    <w:unhideWhenUsed/>
    <w:rsid w:val="00EE5E9A"/>
    <w:pPr>
      <w:tabs>
        <w:tab w:val="center" w:pos="4153"/>
        <w:tab w:val="right" w:pos="8306"/>
      </w:tabs>
      <w:snapToGrid w:val="0"/>
      <w:jc w:val="left"/>
    </w:pPr>
    <w:rPr>
      <w:sz w:val="18"/>
      <w:szCs w:val="18"/>
    </w:rPr>
  </w:style>
  <w:style w:type="character" w:customStyle="1" w:styleId="a7">
    <w:name w:val="页脚 字符"/>
    <w:basedOn w:val="a0"/>
    <w:link w:val="a6"/>
    <w:uiPriority w:val="99"/>
    <w:rsid w:val="00EE5E9A"/>
    <w:rPr>
      <w:rFonts w:ascii="Calibri" w:eastAsia="宋体" w:hAnsi="Calibri" w:cs="Times New Roman"/>
      <w:sz w:val="18"/>
      <w:szCs w:val="18"/>
    </w:rPr>
  </w:style>
  <w:style w:type="character" w:styleId="a8">
    <w:name w:val="Hyperlink"/>
    <w:basedOn w:val="a0"/>
    <w:uiPriority w:val="99"/>
    <w:semiHidden/>
    <w:unhideWhenUsed/>
    <w:rsid w:val="00062BF6"/>
    <w:rPr>
      <w:color w:val="0000FF"/>
      <w:u w:val="single"/>
    </w:rPr>
  </w:style>
  <w:style w:type="paragraph" w:styleId="a9">
    <w:name w:val="Normal (Web)"/>
    <w:basedOn w:val="a"/>
    <w:uiPriority w:val="99"/>
    <w:semiHidden/>
    <w:unhideWhenUsed/>
    <w:rsid w:val="00062BF6"/>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2478147">
      <w:bodyDiv w:val="1"/>
      <w:marLeft w:val="0"/>
      <w:marRight w:val="0"/>
      <w:marTop w:val="0"/>
      <w:marBottom w:val="0"/>
      <w:divBdr>
        <w:top w:val="none" w:sz="0" w:space="0" w:color="auto"/>
        <w:left w:val="none" w:sz="0" w:space="0" w:color="auto"/>
        <w:bottom w:val="none" w:sz="0" w:space="0" w:color="auto"/>
        <w:right w:val="none" w:sz="0" w:space="0" w:color="auto"/>
      </w:divBdr>
    </w:div>
    <w:div w:id="687366623">
      <w:bodyDiv w:val="1"/>
      <w:marLeft w:val="0"/>
      <w:marRight w:val="0"/>
      <w:marTop w:val="0"/>
      <w:marBottom w:val="0"/>
      <w:divBdr>
        <w:top w:val="none" w:sz="0" w:space="0" w:color="auto"/>
        <w:left w:val="none" w:sz="0" w:space="0" w:color="auto"/>
        <w:bottom w:val="none" w:sz="0" w:space="0" w:color="auto"/>
        <w:right w:val="none" w:sz="0" w:space="0" w:color="auto"/>
      </w:divBdr>
    </w:div>
    <w:div w:id="780227733">
      <w:bodyDiv w:val="1"/>
      <w:marLeft w:val="0"/>
      <w:marRight w:val="0"/>
      <w:marTop w:val="0"/>
      <w:marBottom w:val="0"/>
      <w:divBdr>
        <w:top w:val="none" w:sz="0" w:space="0" w:color="auto"/>
        <w:left w:val="none" w:sz="0" w:space="0" w:color="auto"/>
        <w:bottom w:val="none" w:sz="0" w:space="0" w:color="auto"/>
        <w:right w:val="none" w:sz="0" w:space="0" w:color="auto"/>
      </w:divBdr>
    </w:div>
    <w:div w:id="1169099622">
      <w:bodyDiv w:val="1"/>
      <w:marLeft w:val="0"/>
      <w:marRight w:val="0"/>
      <w:marTop w:val="0"/>
      <w:marBottom w:val="0"/>
      <w:divBdr>
        <w:top w:val="none" w:sz="0" w:space="0" w:color="auto"/>
        <w:left w:val="none" w:sz="0" w:space="0" w:color="auto"/>
        <w:bottom w:val="none" w:sz="0" w:space="0" w:color="auto"/>
        <w:right w:val="none" w:sz="0" w:space="0" w:color="auto"/>
      </w:divBdr>
    </w:div>
    <w:div w:id="1256479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gy@cup.edu.cn" TargetMode="External"/><Relationship Id="rId3" Type="http://schemas.openxmlformats.org/officeDocument/2006/relationships/settings" Target="settings.xml"/><Relationship Id="rId7" Type="http://schemas.openxmlformats.org/officeDocument/2006/relationships/hyperlink" Target="http://202.204.193.229/aex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13</Pages>
  <Words>984</Words>
  <Characters>5609</Characters>
  <Application>Microsoft Office Word</Application>
  <DocSecurity>0</DocSecurity>
  <Lines>46</Lines>
  <Paragraphs>13</Paragraphs>
  <ScaleCrop>false</ScaleCrop>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shiyoudaxue</cp:lastModifiedBy>
  <cp:revision>29</cp:revision>
  <cp:lastPrinted>2013-11-18T05:09:00Z</cp:lastPrinted>
  <dcterms:created xsi:type="dcterms:W3CDTF">2014-02-26T09:51:00Z</dcterms:created>
  <dcterms:modified xsi:type="dcterms:W3CDTF">2020-09-28T09:04:00Z</dcterms:modified>
</cp:coreProperties>
</file>